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58" w:rsidRPr="00B10737" w:rsidRDefault="00F95758" w:rsidP="00F83381">
      <w:pPr>
        <w:jc w:val="center"/>
        <w:rPr>
          <w:rFonts w:ascii="Cambria" w:hAnsi="Cambria"/>
          <w:b/>
          <w:bCs/>
          <w:sz w:val="22"/>
          <w:szCs w:val="22"/>
        </w:rPr>
      </w:pPr>
      <w:r w:rsidRPr="00B10737">
        <w:rPr>
          <w:rFonts w:ascii="Cambria" w:hAnsi="Cambria"/>
          <w:b/>
          <w:bCs/>
          <w:sz w:val="22"/>
          <w:szCs w:val="22"/>
        </w:rPr>
        <w:t>Yüzüncü Yıl Üniversitesi Veteriner Fakültesi Dergisi Makale Yazım Kuralları</w:t>
      </w:r>
    </w:p>
    <w:p w:rsidR="00AB70CF" w:rsidRPr="00B10737" w:rsidRDefault="00AB70CF" w:rsidP="00F83381">
      <w:pPr>
        <w:jc w:val="center"/>
        <w:rPr>
          <w:rFonts w:ascii="Cambria" w:hAnsi="Cambria"/>
          <w:bCs/>
          <w:sz w:val="16"/>
          <w:szCs w:val="22"/>
        </w:rPr>
      </w:pPr>
    </w:p>
    <w:p w:rsidR="00C64613" w:rsidRPr="00B10737" w:rsidRDefault="00C64613" w:rsidP="00F83381">
      <w:pPr>
        <w:jc w:val="center"/>
        <w:rPr>
          <w:rFonts w:ascii="Cambria" w:hAnsi="Cambria"/>
          <w:b/>
          <w:bCs/>
          <w:sz w:val="17"/>
          <w:szCs w:val="17"/>
        </w:rPr>
      </w:pPr>
    </w:p>
    <w:p w:rsidR="00F95758" w:rsidRPr="00B10737" w:rsidRDefault="00F95758" w:rsidP="00F83381">
      <w:pPr>
        <w:jc w:val="both"/>
        <w:rPr>
          <w:rFonts w:ascii="Cambria" w:hAnsi="Cambria"/>
          <w:b/>
          <w:sz w:val="17"/>
          <w:szCs w:val="17"/>
        </w:rPr>
        <w:sectPr w:rsidR="00F95758" w:rsidRPr="00B10737" w:rsidSect="00D50C3E">
          <w:footerReference w:type="even" r:id="rId8"/>
          <w:pgSz w:w="11907" w:h="16840" w:code="9"/>
          <w:pgMar w:top="1134" w:right="1134" w:bottom="1134" w:left="1134" w:header="794" w:footer="1134" w:gutter="0"/>
          <w:pgNumType w:fmt="lowerLetter" w:start="1"/>
          <w:cols w:space="284"/>
          <w:noEndnote/>
          <w:docGrid w:linePitch="272"/>
        </w:sectPr>
      </w:pPr>
    </w:p>
    <w:p w:rsidR="00CF2FDB" w:rsidRPr="00B10737" w:rsidRDefault="00F95758" w:rsidP="00CC049A">
      <w:pPr>
        <w:numPr>
          <w:ilvl w:val="0"/>
          <w:numId w:val="1"/>
        </w:numPr>
        <w:spacing w:after="120"/>
        <w:ind w:left="284" w:hanging="284"/>
        <w:jc w:val="both"/>
        <w:rPr>
          <w:rFonts w:ascii="Cambria" w:hAnsi="Cambria"/>
          <w:bCs/>
          <w:sz w:val="18"/>
          <w:szCs w:val="16"/>
        </w:rPr>
      </w:pPr>
      <w:r w:rsidRPr="00B10737">
        <w:rPr>
          <w:rFonts w:ascii="Cambria" w:hAnsi="Cambria"/>
          <w:bCs/>
          <w:sz w:val="18"/>
          <w:szCs w:val="16"/>
        </w:rPr>
        <w:lastRenderedPageBreak/>
        <w:t>Dergi</w:t>
      </w:r>
      <w:r w:rsidR="008904D3" w:rsidRPr="00B10737">
        <w:rPr>
          <w:rFonts w:ascii="Cambria" w:hAnsi="Cambria"/>
          <w:bCs/>
          <w:sz w:val="18"/>
          <w:szCs w:val="16"/>
        </w:rPr>
        <w:t>,</w:t>
      </w:r>
      <w:r w:rsidRPr="00B10737">
        <w:rPr>
          <w:rFonts w:ascii="Cambria" w:hAnsi="Cambria"/>
          <w:bCs/>
          <w:sz w:val="18"/>
          <w:szCs w:val="16"/>
        </w:rPr>
        <w:t xml:space="preserve"> YYÜ Veteriner Fakültesi</w:t>
      </w:r>
      <w:r w:rsidR="00BA180D" w:rsidRPr="00B10737">
        <w:rPr>
          <w:rFonts w:ascii="Cambria" w:hAnsi="Cambria"/>
          <w:bCs/>
          <w:sz w:val="18"/>
          <w:szCs w:val="16"/>
        </w:rPr>
        <w:t>’</w:t>
      </w:r>
      <w:r w:rsidRPr="00B10737">
        <w:rPr>
          <w:rFonts w:ascii="Cambria" w:hAnsi="Cambria"/>
          <w:bCs/>
          <w:sz w:val="18"/>
          <w:szCs w:val="16"/>
        </w:rPr>
        <w:t xml:space="preserve">nin yayım organı olup, </w:t>
      </w:r>
      <w:r w:rsidR="009C38EF">
        <w:rPr>
          <w:rFonts w:ascii="Cambria" w:hAnsi="Cambria"/>
          <w:bCs/>
          <w:sz w:val="18"/>
          <w:szCs w:val="16"/>
        </w:rPr>
        <w:t>4</w:t>
      </w:r>
      <w:r w:rsidRPr="00B10737">
        <w:rPr>
          <w:rFonts w:ascii="Cambria" w:hAnsi="Cambria"/>
          <w:bCs/>
          <w:sz w:val="18"/>
          <w:szCs w:val="16"/>
        </w:rPr>
        <w:t xml:space="preserve"> ayda bir olmak üzere yılda </w:t>
      </w:r>
      <w:r w:rsidR="009C38EF">
        <w:rPr>
          <w:rFonts w:ascii="Cambria" w:hAnsi="Cambria"/>
          <w:bCs/>
          <w:sz w:val="18"/>
          <w:szCs w:val="16"/>
        </w:rPr>
        <w:t>üç</w:t>
      </w:r>
      <w:r w:rsidRPr="00B10737">
        <w:rPr>
          <w:rFonts w:ascii="Cambria" w:hAnsi="Cambria"/>
          <w:bCs/>
          <w:sz w:val="18"/>
          <w:szCs w:val="16"/>
        </w:rPr>
        <w:t xml:space="preserve"> sayı yayımlanır</w:t>
      </w:r>
      <w:r w:rsidR="00C45CF4" w:rsidRPr="00B10737">
        <w:rPr>
          <w:rFonts w:ascii="Cambria" w:hAnsi="Cambria"/>
          <w:bCs/>
          <w:sz w:val="18"/>
          <w:szCs w:val="16"/>
        </w:rPr>
        <w:t>.</w:t>
      </w:r>
      <w:r w:rsidRPr="00B10737">
        <w:rPr>
          <w:rFonts w:ascii="Cambria" w:hAnsi="Cambria"/>
          <w:bCs/>
          <w:sz w:val="18"/>
          <w:szCs w:val="16"/>
        </w:rPr>
        <w:t xml:space="preserve"> </w:t>
      </w:r>
      <w:r w:rsidR="00C534FC" w:rsidRPr="00B10737">
        <w:rPr>
          <w:rFonts w:ascii="Cambria" w:hAnsi="Cambria"/>
          <w:b/>
          <w:bCs/>
          <w:sz w:val="18"/>
          <w:szCs w:val="16"/>
        </w:rPr>
        <w:t xml:space="preserve">YYÜ </w:t>
      </w:r>
      <w:proofErr w:type="spellStart"/>
      <w:r w:rsidR="00C534FC" w:rsidRPr="00B10737">
        <w:rPr>
          <w:rFonts w:ascii="Cambria" w:hAnsi="Cambria"/>
          <w:b/>
          <w:bCs/>
          <w:sz w:val="18"/>
          <w:szCs w:val="16"/>
        </w:rPr>
        <w:t>Vet</w:t>
      </w:r>
      <w:proofErr w:type="spellEnd"/>
      <w:r w:rsidR="00C534FC" w:rsidRPr="00B10737">
        <w:rPr>
          <w:rFonts w:ascii="Cambria" w:hAnsi="Cambria"/>
          <w:b/>
          <w:bCs/>
          <w:sz w:val="18"/>
          <w:szCs w:val="16"/>
        </w:rPr>
        <w:t xml:space="preserve"> Fak </w:t>
      </w:r>
      <w:proofErr w:type="spellStart"/>
      <w:r w:rsidR="00C534FC" w:rsidRPr="00B10737">
        <w:rPr>
          <w:rFonts w:ascii="Cambria" w:hAnsi="Cambria"/>
          <w:b/>
          <w:bCs/>
          <w:sz w:val="18"/>
          <w:szCs w:val="16"/>
        </w:rPr>
        <w:t>Derg</w:t>
      </w:r>
      <w:proofErr w:type="spellEnd"/>
      <w:r w:rsidRPr="00B10737">
        <w:rPr>
          <w:rFonts w:ascii="Cambria" w:hAnsi="Cambria"/>
          <w:bCs/>
          <w:sz w:val="18"/>
          <w:szCs w:val="16"/>
        </w:rPr>
        <w:t xml:space="preserve"> </w:t>
      </w:r>
      <w:r w:rsidR="00C534FC" w:rsidRPr="00B10737">
        <w:rPr>
          <w:rFonts w:ascii="Cambria" w:hAnsi="Cambria"/>
          <w:bCs/>
          <w:sz w:val="18"/>
          <w:szCs w:val="16"/>
        </w:rPr>
        <w:t xml:space="preserve">şeklinde </w:t>
      </w:r>
      <w:r w:rsidR="00AB54F1" w:rsidRPr="00B10737">
        <w:rPr>
          <w:rFonts w:ascii="Cambria" w:hAnsi="Cambria"/>
          <w:bCs/>
          <w:sz w:val="18"/>
          <w:szCs w:val="16"/>
        </w:rPr>
        <w:t xml:space="preserve">kısaltılarak </w:t>
      </w:r>
      <w:r w:rsidR="00C534FC" w:rsidRPr="00B10737">
        <w:rPr>
          <w:rFonts w:ascii="Cambria" w:hAnsi="Cambria"/>
          <w:bCs/>
          <w:sz w:val="18"/>
          <w:szCs w:val="16"/>
        </w:rPr>
        <w:t>yazılır.</w:t>
      </w:r>
    </w:p>
    <w:p w:rsidR="00CF2FDB" w:rsidRPr="00B10737" w:rsidRDefault="00F95758" w:rsidP="00552A3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bCs/>
          <w:sz w:val="18"/>
          <w:szCs w:val="16"/>
        </w:rPr>
      </w:pPr>
      <w:r w:rsidRPr="00B10737">
        <w:rPr>
          <w:rFonts w:ascii="Cambria" w:hAnsi="Cambria"/>
          <w:bCs/>
          <w:sz w:val="18"/>
          <w:szCs w:val="16"/>
        </w:rPr>
        <w:t>Dergide özellikle Veteriner Hekimliği bilim alanı ile ilgili olmak üzere insan ve hayvan sağlığını kapsayan Sağlık ve Fen bilimleri alanıyla ilgili Tür</w:t>
      </w:r>
      <w:r w:rsidR="00AB54F1" w:rsidRPr="00B10737">
        <w:rPr>
          <w:rFonts w:ascii="Cambria" w:hAnsi="Cambria"/>
          <w:bCs/>
          <w:sz w:val="18"/>
          <w:szCs w:val="16"/>
        </w:rPr>
        <w:t>kçe ve İngilizce</w:t>
      </w:r>
      <w:r w:rsidRPr="00B10737">
        <w:rPr>
          <w:rFonts w:ascii="Cambria" w:hAnsi="Cambria"/>
          <w:bCs/>
          <w:sz w:val="18"/>
          <w:szCs w:val="16"/>
        </w:rPr>
        <w:t xml:space="preserve"> hazırlanmış orijinal araştırmalar, gözlemler, derlemeler, ön raporlar, bilim haberleri, bilimsel kitap ve tanıtımları, fakülteye ait haberler ve editöre mektup(</w:t>
      </w:r>
      <w:proofErr w:type="spellStart"/>
      <w:r w:rsidRPr="00B10737">
        <w:rPr>
          <w:rFonts w:ascii="Cambria" w:hAnsi="Cambria"/>
          <w:bCs/>
          <w:sz w:val="18"/>
          <w:szCs w:val="16"/>
        </w:rPr>
        <w:t>lar</w:t>
      </w:r>
      <w:proofErr w:type="spellEnd"/>
      <w:r w:rsidRPr="00B10737">
        <w:rPr>
          <w:rFonts w:ascii="Cambria" w:hAnsi="Cambria"/>
          <w:bCs/>
          <w:sz w:val="18"/>
          <w:szCs w:val="16"/>
        </w:rPr>
        <w:t>) yayımlanır.</w:t>
      </w:r>
    </w:p>
    <w:p w:rsidR="001A4F5D" w:rsidRPr="00B10737" w:rsidRDefault="00BA180D" w:rsidP="00552A3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bCs/>
          <w:sz w:val="18"/>
          <w:szCs w:val="16"/>
          <w:u w:val="single"/>
        </w:rPr>
      </w:pPr>
      <w:r w:rsidRPr="00B10737">
        <w:rPr>
          <w:rFonts w:ascii="Cambria" w:hAnsi="Cambria"/>
          <w:bCs/>
          <w:sz w:val="18"/>
          <w:szCs w:val="16"/>
        </w:rPr>
        <w:t xml:space="preserve">Dergiye </w:t>
      </w:r>
      <w:r w:rsidR="00C45CF4" w:rsidRPr="00B10737">
        <w:rPr>
          <w:rFonts w:ascii="Cambria" w:hAnsi="Cambria"/>
          <w:bCs/>
          <w:sz w:val="18"/>
          <w:szCs w:val="16"/>
        </w:rPr>
        <w:t xml:space="preserve">kabul edilen yayınlar başka bir yerde </w:t>
      </w:r>
      <w:r w:rsidRPr="00B10737">
        <w:rPr>
          <w:rFonts w:ascii="Cambria" w:hAnsi="Cambria"/>
          <w:bCs/>
          <w:sz w:val="18"/>
          <w:szCs w:val="16"/>
        </w:rPr>
        <w:t>yayımlanmamış olmalıdır. Yayımlanan makalelerden doğacak her türlü hukuki ve cezai sorumluluk yazarlara aittir.</w:t>
      </w:r>
      <w:r w:rsidR="00C45CF4" w:rsidRPr="00B10737">
        <w:rPr>
          <w:rFonts w:ascii="Cambria" w:hAnsi="Cambria"/>
          <w:bCs/>
          <w:sz w:val="18"/>
          <w:szCs w:val="16"/>
        </w:rPr>
        <w:t xml:space="preserve"> Yazarlara yayın hakkı bedeli ödenmez.</w:t>
      </w:r>
      <w:r w:rsidRPr="00B10737">
        <w:rPr>
          <w:rFonts w:ascii="Cambria" w:hAnsi="Cambria"/>
          <w:bCs/>
          <w:sz w:val="18"/>
          <w:szCs w:val="16"/>
        </w:rPr>
        <w:t xml:space="preserve"> Gönderilen makaleler yayımlansın veya yayımlanmasın geri iade edilmez.</w:t>
      </w:r>
    </w:p>
    <w:p w:rsidR="00CF2FDB" w:rsidRPr="00B10737" w:rsidRDefault="00BA180D" w:rsidP="00552A3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bCs/>
          <w:sz w:val="18"/>
          <w:szCs w:val="16"/>
        </w:rPr>
      </w:pPr>
      <w:r w:rsidRPr="00B10737">
        <w:rPr>
          <w:rFonts w:ascii="Cambria" w:hAnsi="Cambria"/>
          <w:bCs/>
          <w:sz w:val="18"/>
          <w:szCs w:val="16"/>
        </w:rPr>
        <w:t xml:space="preserve">Türkçe veya </w:t>
      </w:r>
      <w:r w:rsidR="00D36541">
        <w:rPr>
          <w:rFonts w:ascii="Cambria" w:hAnsi="Cambria"/>
          <w:bCs/>
          <w:sz w:val="18"/>
          <w:szCs w:val="16"/>
        </w:rPr>
        <w:t>İ</w:t>
      </w:r>
      <w:r w:rsidR="0075550A" w:rsidRPr="00B10737">
        <w:rPr>
          <w:rFonts w:ascii="Cambria" w:hAnsi="Cambria"/>
          <w:bCs/>
          <w:sz w:val="18"/>
          <w:szCs w:val="16"/>
        </w:rPr>
        <w:t>ngilizce</w:t>
      </w:r>
      <w:r w:rsidR="00F95758" w:rsidRPr="00B10737">
        <w:rPr>
          <w:rFonts w:ascii="Cambria" w:hAnsi="Cambria"/>
          <w:bCs/>
          <w:sz w:val="18"/>
          <w:szCs w:val="16"/>
        </w:rPr>
        <w:t xml:space="preserve"> yayımlanmak üzere gönderilen yazılarda kısaltma</w:t>
      </w:r>
      <w:r w:rsidR="001A4F5D" w:rsidRPr="00B10737">
        <w:rPr>
          <w:rFonts w:ascii="Cambria" w:hAnsi="Cambria"/>
          <w:bCs/>
          <w:sz w:val="18"/>
          <w:szCs w:val="16"/>
        </w:rPr>
        <w:t>lar,</w:t>
      </w:r>
      <w:r w:rsidR="00F95758" w:rsidRPr="00B10737">
        <w:rPr>
          <w:rFonts w:ascii="Cambria" w:hAnsi="Cambria"/>
          <w:bCs/>
          <w:sz w:val="18"/>
          <w:szCs w:val="16"/>
        </w:rPr>
        <w:t xml:space="preserve"> </w:t>
      </w:r>
      <w:r w:rsidR="001A4F5D" w:rsidRPr="00B10737">
        <w:rPr>
          <w:rFonts w:ascii="Cambria" w:hAnsi="Cambria"/>
          <w:bCs/>
          <w:sz w:val="18"/>
          <w:szCs w:val="16"/>
        </w:rPr>
        <w:t>uluslararası yazım kurallarına; t</w:t>
      </w:r>
      <w:r w:rsidR="001A4F5D" w:rsidRPr="00B10737">
        <w:rPr>
          <w:rFonts w:ascii="Cambria" w:hAnsi="Cambria"/>
          <w:color w:val="000000"/>
          <w:sz w:val="18"/>
          <w:szCs w:val="16"/>
        </w:rPr>
        <w:t>üm ölçü birimleri ise SI (</w:t>
      </w:r>
      <w:proofErr w:type="spellStart"/>
      <w:r w:rsidR="001A4F5D" w:rsidRPr="00B10737">
        <w:rPr>
          <w:rFonts w:ascii="Cambria" w:hAnsi="Cambria"/>
          <w:color w:val="000000"/>
          <w:sz w:val="18"/>
          <w:szCs w:val="16"/>
        </w:rPr>
        <w:t>Systeme</w:t>
      </w:r>
      <w:proofErr w:type="spellEnd"/>
      <w:r w:rsidR="001A4F5D" w:rsidRPr="00B10737">
        <w:rPr>
          <w:rFonts w:ascii="Cambria" w:hAnsi="Cambria"/>
          <w:color w:val="000000"/>
          <w:sz w:val="18"/>
          <w:szCs w:val="16"/>
        </w:rPr>
        <w:t xml:space="preserve"> </w:t>
      </w:r>
      <w:proofErr w:type="spellStart"/>
      <w:r w:rsidR="001A4F5D" w:rsidRPr="00B10737">
        <w:rPr>
          <w:rFonts w:ascii="Cambria" w:hAnsi="Cambria"/>
          <w:color w:val="000000"/>
          <w:sz w:val="18"/>
          <w:szCs w:val="16"/>
        </w:rPr>
        <w:t>Internationale</w:t>
      </w:r>
      <w:proofErr w:type="spellEnd"/>
      <w:r w:rsidR="001A4F5D" w:rsidRPr="00B10737">
        <w:rPr>
          <w:rFonts w:ascii="Cambria" w:hAnsi="Cambria"/>
          <w:color w:val="000000"/>
          <w:sz w:val="18"/>
          <w:szCs w:val="16"/>
        </w:rPr>
        <w:t xml:space="preserve">)’ye göre yazılmalıdır. </w:t>
      </w:r>
    </w:p>
    <w:p w:rsidR="00FA30A4" w:rsidRPr="00B10737" w:rsidRDefault="00F95758" w:rsidP="00552A3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bCs/>
          <w:sz w:val="18"/>
          <w:szCs w:val="16"/>
        </w:rPr>
      </w:pPr>
      <w:r w:rsidRPr="00B10737">
        <w:rPr>
          <w:rFonts w:ascii="Cambria" w:hAnsi="Cambria"/>
          <w:sz w:val="18"/>
          <w:szCs w:val="16"/>
        </w:rPr>
        <w:t>Yayımlaması istenen yazılar</w:t>
      </w:r>
      <w:r w:rsidR="00841687" w:rsidRPr="00B10737">
        <w:rPr>
          <w:rFonts w:ascii="Cambria" w:hAnsi="Cambria"/>
          <w:sz w:val="18"/>
          <w:szCs w:val="16"/>
        </w:rPr>
        <w:t>, derginin web sayfasında</w:t>
      </w:r>
      <w:r w:rsidR="008029D3" w:rsidRPr="00B10737">
        <w:rPr>
          <w:rFonts w:ascii="Cambria" w:hAnsi="Cambria"/>
          <w:sz w:val="18"/>
          <w:szCs w:val="16"/>
        </w:rPr>
        <w:t>n</w:t>
      </w:r>
      <w:r w:rsidR="0063434F" w:rsidRPr="00B10737">
        <w:rPr>
          <w:rFonts w:ascii="Cambria" w:hAnsi="Cambria"/>
          <w:sz w:val="18"/>
          <w:szCs w:val="16"/>
        </w:rPr>
        <w:t xml:space="preserve"> (</w:t>
      </w:r>
      <w:r w:rsidR="008029D3" w:rsidRPr="00B10737">
        <w:rPr>
          <w:rFonts w:ascii="Cambria" w:hAnsi="Cambria"/>
          <w:b/>
          <w:sz w:val="18"/>
          <w:szCs w:val="16"/>
        </w:rPr>
        <w:t>http://vanvetderg.org</w:t>
      </w:r>
      <w:r w:rsidR="0063434F" w:rsidRPr="00B10737">
        <w:rPr>
          <w:rFonts w:ascii="Cambria" w:hAnsi="Cambria"/>
          <w:sz w:val="18"/>
          <w:szCs w:val="16"/>
        </w:rPr>
        <w:t>)</w:t>
      </w:r>
      <w:r w:rsidR="00841687" w:rsidRPr="00B10737">
        <w:rPr>
          <w:rFonts w:ascii="Cambria" w:hAnsi="Cambria"/>
          <w:sz w:val="18"/>
          <w:szCs w:val="16"/>
        </w:rPr>
        <w:t xml:space="preserve"> elektronik ortamda </w:t>
      </w:r>
      <w:r w:rsidR="00C45CF4" w:rsidRPr="00B10737">
        <w:rPr>
          <w:rFonts w:ascii="Cambria" w:hAnsi="Cambria"/>
          <w:sz w:val="18"/>
          <w:szCs w:val="16"/>
        </w:rPr>
        <w:t>gönderilmelidir</w:t>
      </w:r>
      <w:r w:rsidR="00841687" w:rsidRPr="00B10737">
        <w:rPr>
          <w:rFonts w:ascii="Cambria" w:hAnsi="Cambria"/>
          <w:sz w:val="18"/>
          <w:szCs w:val="16"/>
        </w:rPr>
        <w:t xml:space="preserve">. Posta yoluyla </w:t>
      </w:r>
      <w:r w:rsidR="008F7EA5" w:rsidRPr="00B10737">
        <w:rPr>
          <w:rFonts w:ascii="Cambria" w:hAnsi="Cambria"/>
          <w:sz w:val="18"/>
          <w:szCs w:val="16"/>
        </w:rPr>
        <w:t xml:space="preserve">gönderiler kabul edilmemektedir. </w:t>
      </w:r>
    </w:p>
    <w:p w:rsidR="000016C7" w:rsidRPr="00B10737" w:rsidRDefault="008F7EA5" w:rsidP="00552A3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bCs/>
          <w:sz w:val="18"/>
          <w:szCs w:val="16"/>
        </w:rPr>
      </w:pPr>
      <w:r w:rsidRPr="00B10737">
        <w:rPr>
          <w:rFonts w:ascii="Cambria" w:hAnsi="Cambria"/>
          <w:sz w:val="18"/>
          <w:szCs w:val="16"/>
        </w:rPr>
        <w:t xml:space="preserve">Yazılar, MS Word ortamında </w:t>
      </w:r>
      <w:r w:rsidR="007E27FF" w:rsidRPr="00B10737">
        <w:rPr>
          <w:rFonts w:ascii="Cambria" w:hAnsi="Cambria"/>
          <w:sz w:val="18"/>
          <w:szCs w:val="16"/>
        </w:rPr>
        <w:t>Times New Roman yazı tipi</w:t>
      </w:r>
      <w:r w:rsidR="003324E6" w:rsidRPr="00B10737">
        <w:rPr>
          <w:rFonts w:ascii="Cambria" w:hAnsi="Cambria"/>
          <w:sz w:val="18"/>
          <w:szCs w:val="16"/>
        </w:rPr>
        <w:t>nde</w:t>
      </w:r>
      <w:r w:rsidR="00957EBB" w:rsidRPr="00B10737">
        <w:rPr>
          <w:rFonts w:ascii="Cambria" w:hAnsi="Cambria"/>
          <w:sz w:val="18"/>
          <w:szCs w:val="16"/>
        </w:rPr>
        <w:t>,</w:t>
      </w:r>
      <w:r w:rsidR="007E27FF" w:rsidRPr="00B10737">
        <w:rPr>
          <w:rFonts w:ascii="Cambria" w:hAnsi="Cambria"/>
          <w:sz w:val="18"/>
          <w:szCs w:val="16"/>
        </w:rPr>
        <w:t xml:space="preserve"> 12 punto</w:t>
      </w:r>
      <w:r w:rsidR="00F95758" w:rsidRPr="00B10737">
        <w:rPr>
          <w:rFonts w:ascii="Cambria" w:hAnsi="Cambria"/>
          <w:sz w:val="18"/>
          <w:szCs w:val="16"/>
        </w:rPr>
        <w:t>, iki aralıklı satırlar halinde</w:t>
      </w:r>
      <w:r w:rsidR="003324E6" w:rsidRPr="00B10737">
        <w:rPr>
          <w:rFonts w:ascii="Cambria" w:hAnsi="Cambria"/>
          <w:sz w:val="18"/>
          <w:szCs w:val="16"/>
        </w:rPr>
        <w:t>,</w:t>
      </w:r>
      <w:r w:rsidR="00F95758" w:rsidRPr="00B10737">
        <w:rPr>
          <w:rFonts w:ascii="Cambria" w:hAnsi="Cambria"/>
          <w:sz w:val="18"/>
          <w:szCs w:val="16"/>
        </w:rPr>
        <w:t xml:space="preserve"> her kenardan </w:t>
      </w:r>
      <w:proofErr w:type="gramStart"/>
      <w:smartTag w:uri="urn:schemas-microsoft-com:office:smarttags" w:element="metricconverter">
        <w:smartTagPr>
          <w:attr w:name="ProductID" w:val="2.5 cm"/>
        </w:smartTagPr>
        <w:r w:rsidR="00F95758" w:rsidRPr="00B10737">
          <w:rPr>
            <w:rFonts w:ascii="Cambria" w:hAnsi="Cambria"/>
            <w:sz w:val="18"/>
            <w:szCs w:val="16"/>
          </w:rPr>
          <w:t>2</w:t>
        </w:r>
        <w:r w:rsidR="003324E6" w:rsidRPr="00B10737">
          <w:rPr>
            <w:rFonts w:ascii="Cambria" w:hAnsi="Cambria"/>
            <w:sz w:val="18"/>
            <w:szCs w:val="16"/>
          </w:rPr>
          <w:t>.</w:t>
        </w:r>
        <w:r w:rsidR="00F95758" w:rsidRPr="00B10737">
          <w:rPr>
            <w:rFonts w:ascii="Cambria" w:hAnsi="Cambria"/>
            <w:sz w:val="18"/>
            <w:szCs w:val="16"/>
          </w:rPr>
          <w:t>5</w:t>
        </w:r>
        <w:proofErr w:type="gramEnd"/>
        <w:r w:rsidR="00F95758" w:rsidRPr="00B10737">
          <w:rPr>
            <w:rFonts w:ascii="Cambria" w:hAnsi="Cambria"/>
            <w:sz w:val="18"/>
            <w:szCs w:val="16"/>
          </w:rPr>
          <w:t xml:space="preserve"> cm</w:t>
        </w:r>
      </w:smartTag>
      <w:r w:rsidR="00F95758" w:rsidRPr="00B10737">
        <w:rPr>
          <w:rFonts w:ascii="Cambria" w:hAnsi="Cambria"/>
          <w:sz w:val="18"/>
          <w:szCs w:val="16"/>
        </w:rPr>
        <w:t xml:space="preserve"> boşluk bırakılarak</w:t>
      </w:r>
      <w:r w:rsidR="00D36541">
        <w:rPr>
          <w:rFonts w:ascii="Cambria" w:hAnsi="Cambria"/>
          <w:sz w:val="18"/>
          <w:szCs w:val="16"/>
        </w:rPr>
        <w:t>, dergimiz yazım kurallarına göre hazırlanmalıdır</w:t>
      </w:r>
      <w:r w:rsidR="00EC42CC" w:rsidRPr="00B10737">
        <w:rPr>
          <w:rFonts w:ascii="Cambria" w:hAnsi="Cambria"/>
          <w:sz w:val="18"/>
          <w:szCs w:val="16"/>
        </w:rPr>
        <w:t>.</w:t>
      </w:r>
      <w:r w:rsidR="000016C7" w:rsidRPr="00B10737">
        <w:rPr>
          <w:rFonts w:ascii="Cambria" w:hAnsi="Cambria"/>
          <w:sz w:val="18"/>
          <w:szCs w:val="16"/>
        </w:rPr>
        <w:t xml:space="preserve"> </w:t>
      </w:r>
      <w:r w:rsidR="00EC42CC" w:rsidRPr="00B10737">
        <w:rPr>
          <w:rFonts w:ascii="Cambria" w:hAnsi="Cambria"/>
          <w:sz w:val="18"/>
          <w:szCs w:val="16"/>
        </w:rPr>
        <w:t>B</w:t>
      </w:r>
      <w:r w:rsidR="000016C7" w:rsidRPr="00B10737">
        <w:rPr>
          <w:rFonts w:ascii="Cambria" w:hAnsi="Cambria"/>
          <w:sz w:val="18"/>
          <w:szCs w:val="16"/>
        </w:rPr>
        <w:t>u şekilde</w:t>
      </w:r>
      <w:r w:rsidR="00EC42CC" w:rsidRPr="00B10737">
        <w:rPr>
          <w:rFonts w:ascii="Cambria" w:hAnsi="Cambria"/>
          <w:sz w:val="18"/>
          <w:szCs w:val="16"/>
        </w:rPr>
        <w:t>ki</w:t>
      </w:r>
      <w:r w:rsidR="000016C7" w:rsidRPr="00B10737">
        <w:rPr>
          <w:rFonts w:ascii="Cambria" w:hAnsi="Cambria"/>
          <w:sz w:val="18"/>
          <w:szCs w:val="16"/>
        </w:rPr>
        <w:t xml:space="preserve"> </w:t>
      </w:r>
      <w:r w:rsidR="00EC42CC" w:rsidRPr="00B10737">
        <w:rPr>
          <w:rFonts w:ascii="Cambria" w:hAnsi="Cambria"/>
          <w:sz w:val="18"/>
          <w:szCs w:val="16"/>
        </w:rPr>
        <w:t>y</w:t>
      </w:r>
      <w:r w:rsidR="00EC42CC" w:rsidRPr="00B10737">
        <w:rPr>
          <w:rFonts w:ascii="Cambria" w:hAnsi="Cambria"/>
          <w:color w:val="000000"/>
          <w:sz w:val="18"/>
          <w:szCs w:val="16"/>
        </w:rPr>
        <w:t xml:space="preserve">azılar, şekil ve tablolar </w:t>
      </w:r>
      <w:r w:rsidR="007D3DEC" w:rsidRPr="00B10737">
        <w:rPr>
          <w:rFonts w:ascii="Cambria" w:hAnsi="Cambria"/>
          <w:color w:val="000000"/>
          <w:sz w:val="18"/>
          <w:szCs w:val="16"/>
        </w:rPr>
        <w:t>dâhil</w:t>
      </w:r>
      <w:r w:rsidR="00EC42CC" w:rsidRPr="00B10737">
        <w:rPr>
          <w:rFonts w:ascii="Cambria" w:hAnsi="Cambria"/>
          <w:color w:val="000000"/>
          <w:sz w:val="18"/>
          <w:szCs w:val="16"/>
        </w:rPr>
        <w:t xml:space="preserve"> olmak üzere orijinal bilimsel ar</w:t>
      </w:r>
      <w:r w:rsidR="0075550A" w:rsidRPr="00B10737">
        <w:rPr>
          <w:rFonts w:ascii="Cambria" w:hAnsi="Cambria"/>
          <w:color w:val="000000"/>
          <w:sz w:val="18"/>
          <w:szCs w:val="16"/>
        </w:rPr>
        <w:t>aştırmalarda 15, derlemelerde 15</w:t>
      </w:r>
      <w:r w:rsidR="00EC42CC" w:rsidRPr="00B10737">
        <w:rPr>
          <w:rFonts w:ascii="Cambria" w:hAnsi="Cambria"/>
          <w:color w:val="000000"/>
          <w:sz w:val="18"/>
          <w:szCs w:val="16"/>
        </w:rPr>
        <w:t xml:space="preserve"> ve olgu sunumlarında 5 sayfayı geçmemelidir. </w:t>
      </w:r>
    </w:p>
    <w:p w:rsidR="007D5F37" w:rsidRPr="00B10737" w:rsidRDefault="00E65236" w:rsidP="00552A3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bCs/>
          <w:sz w:val="18"/>
          <w:szCs w:val="16"/>
        </w:rPr>
      </w:pPr>
      <w:r w:rsidRPr="00B10737">
        <w:rPr>
          <w:rFonts w:ascii="Cambria" w:hAnsi="Cambria"/>
          <w:sz w:val="18"/>
          <w:szCs w:val="16"/>
        </w:rPr>
        <w:t xml:space="preserve">Yazılar hangi dilde yazılırsa yazılsın mutlaka </w:t>
      </w:r>
      <w:r w:rsidR="007D5F37" w:rsidRPr="00B10737">
        <w:rPr>
          <w:rFonts w:ascii="Cambria" w:hAnsi="Cambria"/>
          <w:sz w:val="18"/>
          <w:szCs w:val="16"/>
        </w:rPr>
        <w:t xml:space="preserve">Türkçe ve </w:t>
      </w:r>
      <w:r w:rsidRPr="00B10737">
        <w:rPr>
          <w:rFonts w:ascii="Cambria" w:hAnsi="Cambria"/>
          <w:sz w:val="18"/>
          <w:szCs w:val="16"/>
        </w:rPr>
        <w:t xml:space="preserve">İngilizce özet içermeli, </w:t>
      </w:r>
      <w:r w:rsidR="007D5F37" w:rsidRPr="00B10737">
        <w:rPr>
          <w:rFonts w:ascii="Cambria" w:hAnsi="Cambria"/>
          <w:sz w:val="18"/>
          <w:szCs w:val="16"/>
        </w:rPr>
        <w:t>özetlerin her biri ortalama</w:t>
      </w:r>
      <w:r w:rsidR="00CD0689" w:rsidRPr="00B10737">
        <w:rPr>
          <w:rFonts w:ascii="Cambria" w:hAnsi="Cambria"/>
          <w:sz w:val="18"/>
          <w:szCs w:val="16"/>
        </w:rPr>
        <w:t xml:space="preserve"> </w:t>
      </w:r>
      <w:r w:rsidR="000A2EF2" w:rsidRPr="00B10737">
        <w:rPr>
          <w:rFonts w:ascii="Cambria" w:hAnsi="Cambria"/>
          <w:sz w:val="18"/>
          <w:szCs w:val="16"/>
        </w:rPr>
        <w:t>100</w:t>
      </w:r>
      <w:r w:rsidR="007D5F37" w:rsidRPr="00B10737">
        <w:rPr>
          <w:rFonts w:ascii="Cambria" w:hAnsi="Cambria"/>
          <w:sz w:val="18"/>
          <w:szCs w:val="16"/>
        </w:rPr>
        <w:t>0</w:t>
      </w:r>
      <w:r w:rsidRPr="00B10737">
        <w:rPr>
          <w:rFonts w:ascii="Cambria" w:hAnsi="Cambria"/>
          <w:sz w:val="18"/>
          <w:szCs w:val="16"/>
        </w:rPr>
        <w:t xml:space="preserve"> </w:t>
      </w:r>
      <w:r w:rsidR="007D5F37" w:rsidRPr="00B10737">
        <w:rPr>
          <w:rFonts w:ascii="Cambria" w:hAnsi="Cambria"/>
          <w:sz w:val="18"/>
          <w:szCs w:val="16"/>
        </w:rPr>
        <w:t>sözcü</w:t>
      </w:r>
      <w:r w:rsidR="000A2EF2" w:rsidRPr="00B10737">
        <w:rPr>
          <w:rFonts w:ascii="Cambria" w:hAnsi="Cambria"/>
          <w:sz w:val="18"/>
          <w:szCs w:val="16"/>
        </w:rPr>
        <w:t>ğü aşmamalıdır</w:t>
      </w:r>
      <w:r w:rsidR="007D5F37" w:rsidRPr="00B10737">
        <w:rPr>
          <w:rFonts w:ascii="Cambria" w:hAnsi="Cambria"/>
          <w:sz w:val="18"/>
          <w:szCs w:val="16"/>
        </w:rPr>
        <w:t>.</w:t>
      </w:r>
      <w:r w:rsidR="00F225D0" w:rsidRPr="00B10737">
        <w:rPr>
          <w:rFonts w:ascii="Cambria" w:hAnsi="Cambria"/>
          <w:sz w:val="18"/>
          <w:szCs w:val="16"/>
        </w:rPr>
        <w:t xml:space="preserve"> Özet, sırasıyla </w:t>
      </w:r>
      <w:r w:rsidR="00F225D0" w:rsidRPr="00B10737">
        <w:rPr>
          <w:rFonts w:ascii="Cambria" w:hAnsi="Cambria"/>
          <w:b/>
          <w:sz w:val="18"/>
          <w:szCs w:val="16"/>
        </w:rPr>
        <w:t>Amaç</w:t>
      </w:r>
      <w:r w:rsidR="00F225D0" w:rsidRPr="00B10737">
        <w:rPr>
          <w:rFonts w:ascii="Cambria" w:hAnsi="Cambria"/>
          <w:sz w:val="18"/>
          <w:szCs w:val="16"/>
        </w:rPr>
        <w:t xml:space="preserve">, </w:t>
      </w:r>
      <w:r w:rsidR="00F225D0" w:rsidRPr="00B10737">
        <w:rPr>
          <w:rFonts w:ascii="Cambria" w:hAnsi="Cambria"/>
          <w:b/>
          <w:sz w:val="18"/>
          <w:szCs w:val="16"/>
        </w:rPr>
        <w:t>M</w:t>
      </w:r>
      <w:r w:rsidR="00C544CD" w:rsidRPr="00B10737">
        <w:rPr>
          <w:rFonts w:ascii="Cambria" w:hAnsi="Cambria"/>
          <w:b/>
          <w:sz w:val="18"/>
          <w:szCs w:val="16"/>
        </w:rPr>
        <w:t>ateryal</w:t>
      </w:r>
      <w:r w:rsidR="00C544CD" w:rsidRPr="00B10737">
        <w:rPr>
          <w:rFonts w:ascii="Cambria" w:hAnsi="Cambria"/>
          <w:sz w:val="18"/>
          <w:szCs w:val="16"/>
        </w:rPr>
        <w:t>-</w:t>
      </w:r>
      <w:r w:rsidR="00C544CD" w:rsidRPr="00B10737">
        <w:rPr>
          <w:rFonts w:ascii="Cambria" w:hAnsi="Cambria"/>
          <w:b/>
          <w:sz w:val="18"/>
          <w:szCs w:val="16"/>
        </w:rPr>
        <w:t>Metot</w:t>
      </w:r>
      <w:r w:rsidR="00C544CD" w:rsidRPr="00B10737">
        <w:rPr>
          <w:rFonts w:ascii="Cambria" w:hAnsi="Cambria"/>
          <w:sz w:val="18"/>
          <w:szCs w:val="16"/>
        </w:rPr>
        <w:t xml:space="preserve">, </w:t>
      </w:r>
      <w:r w:rsidR="00C544CD" w:rsidRPr="00B10737">
        <w:rPr>
          <w:rFonts w:ascii="Cambria" w:hAnsi="Cambria"/>
          <w:b/>
          <w:sz w:val="18"/>
          <w:szCs w:val="16"/>
        </w:rPr>
        <w:t>Bulgular</w:t>
      </w:r>
      <w:r w:rsidR="00C544CD" w:rsidRPr="00B10737">
        <w:rPr>
          <w:rFonts w:ascii="Cambria" w:hAnsi="Cambria"/>
          <w:sz w:val="18"/>
          <w:szCs w:val="16"/>
        </w:rPr>
        <w:t xml:space="preserve"> ve </w:t>
      </w:r>
      <w:r w:rsidR="00C544CD" w:rsidRPr="00B10737">
        <w:rPr>
          <w:rFonts w:ascii="Cambria" w:hAnsi="Cambria"/>
          <w:b/>
          <w:sz w:val="18"/>
          <w:szCs w:val="16"/>
        </w:rPr>
        <w:t>Sonuç</w:t>
      </w:r>
      <w:r w:rsidR="00C544CD" w:rsidRPr="00B10737">
        <w:rPr>
          <w:rFonts w:ascii="Cambria" w:hAnsi="Cambria"/>
          <w:sz w:val="18"/>
          <w:szCs w:val="16"/>
        </w:rPr>
        <w:t xml:space="preserve"> bölümlerin</w:t>
      </w:r>
      <w:r w:rsidR="0075550A" w:rsidRPr="00B10737">
        <w:rPr>
          <w:rFonts w:ascii="Cambria" w:hAnsi="Cambria"/>
          <w:sz w:val="18"/>
          <w:szCs w:val="16"/>
        </w:rPr>
        <w:t>i kapsayacak şekilde yazılmalıdır</w:t>
      </w:r>
      <w:r w:rsidR="00C544CD" w:rsidRPr="00B10737">
        <w:rPr>
          <w:rFonts w:ascii="Cambria" w:hAnsi="Cambria"/>
          <w:sz w:val="18"/>
          <w:szCs w:val="16"/>
        </w:rPr>
        <w:t xml:space="preserve">. </w:t>
      </w:r>
    </w:p>
    <w:p w:rsidR="0044064C" w:rsidRPr="00B10737" w:rsidRDefault="00B56345" w:rsidP="00552A3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bCs/>
          <w:sz w:val="18"/>
          <w:szCs w:val="16"/>
        </w:rPr>
      </w:pPr>
      <w:r w:rsidRPr="00B10737">
        <w:rPr>
          <w:rFonts w:ascii="Cambria" w:hAnsi="Cambria"/>
          <w:sz w:val="18"/>
          <w:szCs w:val="16"/>
        </w:rPr>
        <w:t xml:space="preserve">Etik Kurul Onayına ihtiyaç duyulan çalışmalarda ilgili belge tarayıcıda taranarak elektronik ortamda başvuru aşamasında sisteme aktarılmalıdır. </w:t>
      </w:r>
    </w:p>
    <w:p w:rsidR="00FA30A4" w:rsidRPr="00B10737" w:rsidRDefault="004A6B42" w:rsidP="00FA30A4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bCs/>
          <w:sz w:val="18"/>
          <w:szCs w:val="16"/>
        </w:rPr>
      </w:pPr>
      <w:r w:rsidRPr="00B10737">
        <w:rPr>
          <w:rFonts w:ascii="Cambria" w:hAnsi="Cambria"/>
          <w:sz w:val="18"/>
          <w:szCs w:val="16"/>
        </w:rPr>
        <w:t>Çalışmada yayımlanması istenen fotoğraflar ve şekiller</w:t>
      </w:r>
      <w:r w:rsidR="00BE039A" w:rsidRPr="00B10737">
        <w:rPr>
          <w:rFonts w:ascii="Cambria" w:hAnsi="Cambria"/>
          <w:sz w:val="18"/>
          <w:szCs w:val="16"/>
        </w:rPr>
        <w:t>in</w:t>
      </w:r>
      <w:r w:rsidRPr="00B10737">
        <w:rPr>
          <w:rFonts w:ascii="Cambria" w:hAnsi="Cambria"/>
          <w:sz w:val="18"/>
          <w:szCs w:val="16"/>
        </w:rPr>
        <w:t xml:space="preserve">, TIFF </w:t>
      </w:r>
      <w:r w:rsidR="00BE039A" w:rsidRPr="00B10737">
        <w:rPr>
          <w:rFonts w:ascii="Cambria" w:hAnsi="Cambria"/>
          <w:sz w:val="18"/>
          <w:szCs w:val="16"/>
        </w:rPr>
        <w:t xml:space="preserve">veya </w:t>
      </w:r>
      <w:r w:rsidRPr="00B10737">
        <w:rPr>
          <w:rFonts w:ascii="Cambria" w:hAnsi="Cambria"/>
          <w:sz w:val="18"/>
          <w:szCs w:val="16"/>
        </w:rPr>
        <w:t xml:space="preserve">JPEG </w:t>
      </w:r>
      <w:r w:rsidR="00BE039A" w:rsidRPr="00B10737">
        <w:rPr>
          <w:rFonts w:ascii="Cambria" w:hAnsi="Cambria"/>
          <w:sz w:val="18"/>
          <w:szCs w:val="16"/>
        </w:rPr>
        <w:t xml:space="preserve">formatında 300 </w:t>
      </w:r>
      <w:proofErr w:type="spellStart"/>
      <w:r w:rsidR="00BE039A" w:rsidRPr="00B10737">
        <w:rPr>
          <w:rFonts w:ascii="Cambria" w:hAnsi="Cambria"/>
          <w:sz w:val="18"/>
          <w:szCs w:val="16"/>
        </w:rPr>
        <w:t>dpi</w:t>
      </w:r>
      <w:proofErr w:type="spellEnd"/>
      <w:r w:rsidR="00BE039A" w:rsidRPr="00B10737">
        <w:rPr>
          <w:rFonts w:ascii="Cambria" w:hAnsi="Cambria"/>
          <w:sz w:val="18"/>
          <w:szCs w:val="16"/>
        </w:rPr>
        <w:t xml:space="preserve"> çözünürlükteki bir kopyası da mutlaka </w:t>
      </w:r>
      <w:r w:rsidR="00F60034" w:rsidRPr="00B10737">
        <w:rPr>
          <w:rFonts w:ascii="Cambria" w:hAnsi="Cambria"/>
          <w:sz w:val="18"/>
          <w:szCs w:val="16"/>
        </w:rPr>
        <w:t xml:space="preserve">başvuruda sisteme yüklenmelidir. </w:t>
      </w:r>
      <w:r w:rsidR="00BE039A" w:rsidRPr="00B10737">
        <w:rPr>
          <w:rFonts w:ascii="Cambria" w:hAnsi="Cambria"/>
          <w:sz w:val="18"/>
          <w:szCs w:val="16"/>
        </w:rPr>
        <w:t xml:space="preserve">Resimler yazı içine yerleştirilmemelidir. </w:t>
      </w:r>
      <w:r w:rsidR="0044064C" w:rsidRPr="00B10737">
        <w:rPr>
          <w:rFonts w:ascii="Cambria" w:hAnsi="Cambria"/>
          <w:color w:val="000000"/>
          <w:sz w:val="18"/>
          <w:szCs w:val="22"/>
        </w:rPr>
        <w:t>Derginin baskısı siyah-beyaz olacaktır.</w:t>
      </w:r>
      <w:r w:rsidR="000A2EF2" w:rsidRPr="00B10737">
        <w:rPr>
          <w:rFonts w:ascii="Cambria" w:hAnsi="Cambria"/>
          <w:color w:val="000000"/>
          <w:sz w:val="18"/>
          <w:szCs w:val="22"/>
        </w:rPr>
        <w:t xml:space="preserve"> Ancak elektronik </w:t>
      </w:r>
      <w:proofErr w:type="gramStart"/>
      <w:r w:rsidR="000A2EF2" w:rsidRPr="00B10737">
        <w:rPr>
          <w:rFonts w:ascii="Cambria" w:hAnsi="Cambria"/>
          <w:color w:val="000000"/>
          <w:sz w:val="18"/>
          <w:szCs w:val="22"/>
        </w:rPr>
        <w:t>versiyonda</w:t>
      </w:r>
      <w:proofErr w:type="gramEnd"/>
      <w:r w:rsidR="00DC204C" w:rsidRPr="00B10737">
        <w:rPr>
          <w:rFonts w:ascii="Cambria" w:hAnsi="Cambria"/>
          <w:color w:val="000000"/>
          <w:sz w:val="18"/>
          <w:szCs w:val="22"/>
        </w:rPr>
        <w:t xml:space="preserve"> (PDF)</w:t>
      </w:r>
      <w:r w:rsidR="000A2EF2" w:rsidRPr="00B10737">
        <w:rPr>
          <w:rFonts w:ascii="Cambria" w:hAnsi="Cambria"/>
          <w:color w:val="000000"/>
          <w:sz w:val="18"/>
          <w:szCs w:val="22"/>
        </w:rPr>
        <w:t xml:space="preserve"> renkli verilecektir.</w:t>
      </w:r>
      <w:r w:rsidR="0044064C" w:rsidRPr="00B10737">
        <w:rPr>
          <w:rFonts w:ascii="Cambria" w:hAnsi="Cambria"/>
          <w:color w:val="000000"/>
          <w:sz w:val="18"/>
          <w:szCs w:val="22"/>
        </w:rPr>
        <w:t xml:space="preserve"> </w:t>
      </w:r>
    </w:p>
    <w:p w:rsidR="00CF2FDB" w:rsidRPr="00B10737" w:rsidRDefault="00975A69" w:rsidP="00552A3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bCs/>
          <w:sz w:val="18"/>
          <w:szCs w:val="16"/>
        </w:rPr>
      </w:pPr>
      <w:r w:rsidRPr="00B10737">
        <w:rPr>
          <w:rFonts w:ascii="Cambria" w:hAnsi="Cambria"/>
          <w:sz w:val="18"/>
          <w:szCs w:val="16"/>
        </w:rPr>
        <w:t>Yayıma kabul edilen çalışmalarda tüm araştırıcılar tarafından imzalanacak “</w:t>
      </w:r>
      <w:r w:rsidRPr="00B10737">
        <w:rPr>
          <w:rFonts w:ascii="Cambria" w:hAnsi="Cambria"/>
          <w:b/>
          <w:sz w:val="18"/>
          <w:szCs w:val="16"/>
        </w:rPr>
        <w:t>Y</w:t>
      </w:r>
      <w:r w:rsidR="00F95758" w:rsidRPr="00B10737">
        <w:rPr>
          <w:rFonts w:ascii="Cambria" w:hAnsi="Cambria"/>
          <w:b/>
          <w:sz w:val="18"/>
          <w:szCs w:val="16"/>
        </w:rPr>
        <w:t xml:space="preserve">ayım </w:t>
      </w:r>
      <w:r w:rsidRPr="00B10737">
        <w:rPr>
          <w:rFonts w:ascii="Cambria" w:hAnsi="Cambria"/>
          <w:b/>
          <w:sz w:val="18"/>
          <w:szCs w:val="16"/>
        </w:rPr>
        <w:t>H</w:t>
      </w:r>
      <w:r w:rsidR="00F95758" w:rsidRPr="00B10737">
        <w:rPr>
          <w:rFonts w:ascii="Cambria" w:hAnsi="Cambria"/>
          <w:b/>
          <w:sz w:val="18"/>
          <w:szCs w:val="16"/>
        </w:rPr>
        <w:t xml:space="preserve">akkı </w:t>
      </w:r>
      <w:r w:rsidRPr="00B10737">
        <w:rPr>
          <w:rFonts w:ascii="Cambria" w:hAnsi="Cambria"/>
          <w:b/>
          <w:sz w:val="18"/>
          <w:szCs w:val="16"/>
        </w:rPr>
        <w:t>D</w:t>
      </w:r>
      <w:r w:rsidR="00F95758" w:rsidRPr="00B10737">
        <w:rPr>
          <w:rFonts w:ascii="Cambria" w:hAnsi="Cambria"/>
          <w:b/>
          <w:sz w:val="18"/>
          <w:szCs w:val="16"/>
        </w:rPr>
        <w:t xml:space="preserve">evir </w:t>
      </w:r>
      <w:r w:rsidRPr="00B10737">
        <w:rPr>
          <w:rFonts w:ascii="Cambria" w:hAnsi="Cambria"/>
          <w:b/>
          <w:sz w:val="18"/>
          <w:szCs w:val="16"/>
        </w:rPr>
        <w:t>S</w:t>
      </w:r>
      <w:r w:rsidR="00F95758" w:rsidRPr="00B10737">
        <w:rPr>
          <w:rFonts w:ascii="Cambria" w:hAnsi="Cambria"/>
          <w:b/>
          <w:sz w:val="18"/>
          <w:szCs w:val="16"/>
        </w:rPr>
        <w:t>özleşmesi</w:t>
      </w:r>
      <w:r w:rsidRPr="00B10737">
        <w:rPr>
          <w:rFonts w:ascii="Cambria" w:hAnsi="Cambria"/>
          <w:sz w:val="18"/>
          <w:szCs w:val="16"/>
        </w:rPr>
        <w:t>”, posta yolu ile gönderilmelidir.</w:t>
      </w:r>
    </w:p>
    <w:p w:rsidR="00EA35C5" w:rsidRPr="00B10737" w:rsidRDefault="00F95758" w:rsidP="00552A3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bCs/>
          <w:sz w:val="18"/>
          <w:szCs w:val="16"/>
          <w:u w:val="single"/>
        </w:rPr>
      </w:pPr>
      <w:r w:rsidRPr="00B10737">
        <w:rPr>
          <w:rFonts w:ascii="Cambria" w:hAnsi="Cambria"/>
          <w:sz w:val="18"/>
          <w:szCs w:val="16"/>
        </w:rPr>
        <w:t>Makale</w:t>
      </w:r>
      <w:r w:rsidR="007D5573" w:rsidRPr="00B10737">
        <w:rPr>
          <w:rFonts w:ascii="Cambria" w:hAnsi="Cambria"/>
          <w:sz w:val="18"/>
          <w:szCs w:val="16"/>
        </w:rPr>
        <w:t>lerde tablo</w:t>
      </w:r>
      <w:r w:rsidR="00EA35C5" w:rsidRPr="00B10737">
        <w:rPr>
          <w:rFonts w:ascii="Cambria" w:hAnsi="Cambria"/>
          <w:sz w:val="18"/>
          <w:szCs w:val="16"/>
        </w:rPr>
        <w:t xml:space="preserve"> ve grafik</w:t>
      </w:r>
      <w:r w:rsidR="007D5573" w:rsidRPr="00B10737">
        <w:rPr>
          <w:rFonts w:ascii="Cambria" w:hAnsi="Cambria"/>
          <w:sz w:val="18"/>
          <w:szCs w:val="16"/>
        </w:rPr>
        <w:t xml:space="preserve"> dışındaki tüm görsel öğeler</w:t>
      </w:r>
      <w:r w:rsidR="00D76978" w:rsidRPr="00B10737">
        <w:rPr>
          <w:rFonts w:ascii="Cambria" w:hAnsi="Cambria"/>
          <w:sz w:val="18"/>
          <w:szCs w:val="16"/>
        </w:rPr>
        <w:t>den</w:t>
      </w:r>
      <w:r w:rsidR="007D5573" w:rsidRPr="00B10737">
        <w:rPr>
          <w:rFonts w:ascii="Cambria" w:hAnsi="Cambria"/>
          <w:sz w:val="18"/>
          <w:szCs w:val="16"/>
        </w:rPr>
        <w:t xml:space="preserve"> (fotoğraf, şekil, şema</w:t>
      </w:r>
      <w:r w:rsidR="00D76978" w:rsidRPr="00B10737">
        <w:rPr>
          <w:rFonts w:ascii="Cambria" w:hAnsi="Cambria"/>
          <w:sz w:val="18"/>
          <w:szCs w:val="16"/>
        </w:rPr>
        <w:t xml:space="preserve"> vs.)</w:t>
      </w:r>
      <w:r w:rsidRPr="00B10737">
        <w:rPr>
          <w:rFonts w:ascii="Cambria" w:hAnsi="Cambria"/>
          <w:sz w:val="18"/>
          <w:szCs w:val="16"/>
        </w:rPr>
        <w:t xml:space="preserve"> </w:t>
      </w:r>
      <w:r w:rsidRPr="00B10737">
        <w:rPr>
          <w:rFonts w:ascii="Cambria" w:hAnsi="Cambria"/>
          <w:b/>
          <w:sz w:val="18"/>
          <w:szCs w:val="16"/>
        </w:rPr>
        <w:t>şe</w:t>
      </w:r>
      <w:r w:rsidR="00EA35C5" w:rsidRPr="00B10737">
        <w:rPr>
          <w:rFonts w:ascii="Cambria" w:hAnsi="Cambria"/>
          <w:b/>
          <w:sz w:val="18"/>
          <w:szCs w:val="16"/>
        </w:rPr>
        <w:t>kil</w:t>
      </w:r>
      <w:r w:rsidR="00EA35C5" w:rsidRPr="00B10737">
        <w:rPr>
          <w:rFonts w:ascii="Cambria" w:hAnsi="Cambria"/>
          <w:sz w:val="18"/>
          <w:szCs w:val="16"/>
        </w:rPr>
        <w:t xml:space="preserve"> diye bahsedilmelidir. </w:t>
      </w:r>
      <w:r w:rsidRPr="00B10737">
        <w:rPr>
          <w:rFonts w:ascii="Cambria" w:hAnsi="Cambria"/>
          <w:sz w:val="18"/>
          <w:szCs w:val="16"/>
        </w:rPr>
        <w:t>Tablo ve grafikler ise aynen isimlendirilir</w:t>
      </w:r>
      <w:r w:rsidR="00EA35C5" w:rsidRPr="00B10737">
        <w:rPr>
          <w:rFonts w:ascii="Cambria" w:hAnsi="Cambria"/>
          <w:sz w:val="18"/>
          <w:szCs w:val="16"/>
        </w:rPr>
        <w:t>.</w:t>
      </w:r>
      <w:r w:rsidR="00D36541">
        <w:rPr>
          <w:rFonts w:ascii="Cambria" w:hAnsi="Cambria"/>
          <w:sz w:val="18"/>
          <w:szCs w:val="16"/>
        </w:rPr>
        <w:t xml:space="preserve"> Tablolarda rakamsal değerler de virgül (,) kullanılmamalı, tüm değerlerde nokta (.) kullanılmalıdır. </w:t>
      </w:r>
    </w:p>
    <w:p w:rsidR="00692C7B" w:rsidRPr="00004428" w:rsidRDefault="004038FF" w:rsidP="00552A3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bCs/>
          <w:sz w:val="18"/>
          <w:szCs w:val="16"/>
          <w:u w:val="single"/>
        </w:rPr>
      </w:pPr>
      <w:r w:rsidRPr="00B10737">
        <w:rPr>
          <w:rFonts w:ascii="Cambria" w:hAnsi="Cambria"/>
          <w:sz w:val="18"/>
          <w:szCs w:val="16"/>
        </w:rPr>
        <w:t>Şekil</w:t>
      </w:r>
      <w:r w:rsidR="00EA35C5" w:rsidRPr="00B10737">
        <w:rPr>
          <w:rFonts w:ascii="Cambria" w:hAnsi="Cambria"/>
          <w:sz w:val="18"/>
          <w:szCs w:val="16"/>
        </w:rPr>
        <w:t xml:space="preserve">, tablo ve grafiklerin </w:t>
      </w:r>
      <w:r w:rsidRPr="00B10737">
        <w:rPr>
          <w:rFonts w:ascii="Cambria" w:hAnsi="Cambria"/>
          <w:sz w:val="18"/>
          <w:szCs w:val="16"/>
        </w:rPr>
        <w:t xml:space="preserve">metin içindeki yerlerine </w:t>
      </w:r>
      <w:r w:rsidRPr="00D36541">
        <w:rPr>
          <w:rFonts w:ascii="Cambria" w:hAnsi="Cambria"/>
          <w:b/>
          <w:sz w:val="18"/>
          <w:szCs w:val="16"/>
        </w:rPr>
        <w:t xml:space="preserve">Türkçe ve </w:t>
      </w:r>
      <w:r w:rsidR="00EA35C5" w:rsidRPr="00D36541">
        <w:rPr>
          <w:rFonts w:ascii="Cambria" w:hAnsi="Cambria"/>
          <w:b/>
          <w:sz w:val="18"/>
          <w:szCs w:val="16"/>
        </w:rPr>
        <w:t>İngilizce</w:t>
      </w:r>
      <w:r w:rsidR="00EA35C5" w:rsidRPr="00B10737">
        <w:rPr>
          <w:rFonts w:ascii="Cambria" w:hAnsi="Cambria"/>
          <w:sz w:val="18"/>
          <w:szCs w:val="16"/>
        </w:rPr>
        <w:t xml:space="preserve"> </w:t>
      </w:r>
      <w:r w:rsidRPr="00B10737">
        <w:rPr>
          <w:rFonts w:ascii="Cambria" w:hAnsi="Cambria"/>
          <w:sz w:val="18"/>
          <w:szCs w:val="16"/>
        </w:rPr>
        <w:t>adları ve gerekli açıklamaları</w:t>
      </w:r>
      <w:r w:rsidR="00DC204C" w:rsidRPr="00B10737">
        <w:rPr>
          <w:rFonts w:ascii="Cambria" w:hAnsi="Cambria"/>
          <w:sz w:val="18"/>
          <w:szCs w:val="16"/>
        </w:rPr>
        <w:t xml:space="preserve"> </w:t>
      </w:r>
      <w:r w:rsidR="00B8761E">
        <w:rPr>
          <w:rFonts w:ascii="Cambria" w:hAnsi="Cambria"/>
          <w:sz w:val="18"/>
          <w:szCs w:val="16"/>
        </w:rPr>
        <w:t xml:space="preserve">her iki dilde de </w:t>
      </w:r>
      <w:r w:rsidR="00DC204C" w:rsidRPr="00B10737">
        <w:rPr>
          <w:rFonts w:ascii="Cambria" w:hAnsi="Cambria"/>
          <w:sz w:val="18"/>
          <w:szCs w:val="16"/>
        </w:rPr>
        <w:t>ayrı ayrı</w:t>
      </w:r>
      <w:r w:rsidRPr="00B10737">
        <w:rPr>
          <w:rFonts w:ascii="Cambria" w:hAnsi="Cambria"/>
          <w:sz w:val="18"/>
          <w:szCs w:val="16"/>
        </w:rPr>
        <w:t xml:space="preserve"> mutlaka yazılmalıdır.</w:t>
      </w:r>
    </w:p>
    <w:p w:rsidR="00004428" w:rsidRPr="00B10737" w:rsidRDefault="00004428" w:rsidP="00004428">
      <w:pPr>
        <w:spacing w:before="120" w:after="120"/>
        <w:ind w:left="284"/>
        <w:jc w:val="both"/>
        <w:rPr>
          <w:rFonts w:ascii="Cambria" w:hAnsi="Cambria"/>
          <w:bCs/>
          <w:sz w:val="18"/>
          <w:szCs w:val="16"/>
          <w:u w:val="single"/>
        </w:rPr>
      </w:pPr>
    </w:p>
    <w:p w:rsidR="00692C7B" w:rsidRPr="00B10737" w:rsidRDefault="00F95758" w:rsidP="00552A3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bCs/>
          <w:sz w:val="18"/>
          <w:szCs w:val="16"/>
          <w:u w:val="single"/>
        </w:rPr>
      </w:pPr>
      <w:r w:rsidRPr="00B10737">
        <w:rPr>
          <w:rFonts w:ascii="Cambria" w:hAnsi="Cambria"/>
          <w:bCs/>
          <w:sz w:val="18"/>
          <w:szCs w:val="16"/>
        </w:rPr>
        <w:lastRenderedPageBreak/>
        <w:t>Orijinal araştırma makaleleri aşağıdaki ana konu sıralamasına göre dizilmelidir</w:t>
      </w:r>
      <w:r w:rsidRPr="00B10737">
        <w:rPr>
          <w:rFonts w:ascii="Cambria" w:hAnsi="Cambria"/>
          <w:b/>
          <w:bCs/>
          <w:sz w:val="18"/>
          <w:szCs w:val="16"/>
        </w:rPr>
        <w:t>:</w:t>
      </w:r>
      <w:r w:rsidRPr="00B10737">
        <w:rPr>
          <w:rFonts w:ascii="Cambria" w:hAnsi="Cambria"/>
          <w:bCs/>
          <w:sz w:val="18"/>
          <w:szCs w:val="16"/>
        </w:rPr>
        <w:t xml:space="preserve"> </w:t>
      </w:r>
      <w:r w:rsidRPr="00B10737">
        <w:rPr>
          <w:rFonts w:ascii="Cambria" w:hAnsi="Cambria"/>
          <w:b/>
          <w:bCs/>
          <w:sz w:val="18"/>
          <w:szCs w:val="16"/>
        </w:rPr>
        <w:t>Başlık</w:t>
      </w:r>
      <w:r w:rsidR="00C544CD" w:rsidRPr="00B10737">
        <w:rPr>
          <w:rFonts w:ascii="Cambria" w:hAnsi="Cambria"/>
          <w:bCs/>
          <w:sz w:val="18"/>
          <w:szCs w:val="16"/>
        </w:rPr>
        <w:t>,</w:t>
      </w:r>
      <w:r w:rsidRPr="00B10737">
        <w:rPr>
          <w:rFonts w:ascii="Cambria" w:hAnsi="Cambria"/>
          <w:bCs/>
          <w:sz w:val="18"/>
          <w:szCs w:val="16"/>
        </w:rPr>
        <w:t xml:space="preserve"> </w:t>
      </w:r>
      <w:r w:rsidRPr="00B10737">
        <w:rPr>
          <w:rFonts w:ascii="Cambria" w:hAnsi="Cambria"/>
          <w:b/>
          <w:bCs/>
          <w:sz w:val="18"/>
          <w:szCs w:val="16"/>
        </w:rPr>
        <w:t>Yazar</w:t>
      </w:r>
      <w:r w:rsidR="00557FA0" w:rsidRPr="00B10737">
        <w:rPr>
          <w:rFonts w:ascii="Cambria" w:hAnsi="Cambria"/>
          <w:bCs/>
          <w:sz w:val="18"/>
          <w:szCs w:val="16"/>
        </w:rPr>
        <w:t xml:space="preserve"> </w:t>
      </w:r>
      <w:r w:rsidR="00557FA0" w:rsidRPr="00B10737">
        <w:rPr>
          <w:rFonts w:ascii="Cambria" w:hAnsi="Cambria"/>
          <w:b/>
          <w:bCs/>
          <w:sz w:val="18"/>
          <w:szCs w:val="16"/>
        </w:rPr>
        <w:t>ad</w:t>
      </w:r>
      <w:r w:rsidRPr="00B10737">
        <w:rPr>
          <w:rFonts w:ascii="Cambria" w:hAnsi="Cambria"/>
          <w:b/>
          <w:bCs/>
          <w:sz w:val="18"/>
          <w:szCs w:val="16"/>
        </w:rPr>
        <w:t>lar</w:t>
      </w:r>
      <w:r w:rsidR="00557FA0" w:rsidRPr="00B10737">
        <w:rPr>
          <w:rFonts w:ascii="Cambria" w:hAnsi="Cambria"/>
          <w:b/>
          <w:bCs/>
          <w:sz w:val="18"/>
          <w:szCs w:val="16"/>
        </w:rPr>
        <w:t>ı</w:t>
      </w:r>
      <w:r w:rsidRPr="00B10737">
        <w:rPr>
          <w:rFonts w:ascii="Cambria" w:hAnsi="Cambria"/>
          <w:bCs/>
          <w:sz w:val="18"/>
          <w:szCs w:val="16"/>
        </w:rPr>
        <w:t xml:space="preserve">, </w:t>
      </w:r>
      <w:r w:rsidRPr="00B10737">
        <w:rPr>
          <w:rFonts w:ascii="Cambria" w:hAnsi="Cambria"/>
          <w:b/>
          <w:bCs/>
          <w:sz w:val="18"/>
          <w:szCs w:val="16"/>
        </w:rPr>
        <w:t>Yazar adresleri</w:t>
      </w:r>
      <w:r w:rsidRPr="00B10737">
        <w:rPr>
          <w:rFonts w:ascii="Cambria" w:hAnsi="Cambria"/>
          <w:bCs/>
          <w:sz w:val="18"/>
          <w:szCs w:val="16"/>
        </w:rPr>
        <w:t xml:space="preserve">, </w:t>
      </w:r>
      <w:r w:rsidRPr="00B10737">
        <w:rPr>
          <w:rFonts w:ascii="Cambria" w:hAnsi="Cambria"/>
          <w:b/>
          <w:bCs/>
          <w:sz w:val="18"/>
          <w:szCs w:val="16"/>
        </w:rPr>
        <w:t>Özet ve</w:t>
      </w:r>
      <w:r w:rsidRPr="00B10737">
        <w:rPr>
          <w:rFonts w:ascii="Cambria" w:hAnsi="Cambria"/>
          <w:bCs/>
          <w:sz w:val="18"/>
          <w:szCs w:val="16"/>
        </w:rPr>
        <w:t xml:space="preserve"> </w:t>
      </w:r>
      <w:r w:rsidRPr="00B10737">
        <w:rPr>
          <w:rFonts w:ascii="Cambria" w:hAnsi="Cambria"/>
          <w:b/>
          <w:bCs/>
          <w:sz w:val="18"/>
          <w:szCs w:val="16"/>
        </w:rPr>
        <w:t>Anahtar kelimeler</w:t>
      </w:r>
      <w:r w:rsidRPr="00B10737">
        <w:rPr>
          <w:rFonts w:ascii="Cambria" w:hAnsi="Cambria"/>
          <w:bCs/>
          <w:sz w:val="18"/>
          <w:szCs w:val="16"/>
        </w:rPr>
        <w:t xml:space="preserve">, </w:t>
      </w:r>
      <w:r w:rsidRPr="00B10737">
        <w:rPr>
          <w:rFonts w:ascii="Cambria" w:hAnsi="Cambria"/>
          <w:b/>
          <w:bCs/>
          <w:sz w:val="18"/>
          <w:szCs w:val="16"/>
        </w:rPr>
        <w:t>İngilizce başlık</w:t>
      </w:r>
      <w:r w:rsidR="00B10737" w:rsidRPr="00B10737">
        <w:rPr>
          <w:rFonts w:ascii="Cambria" w:hAnsi="Cambria"/>
          <w:b/>
          <w:bCs/>
          <w:sz w:val="18"/>
          <w:szCs w:val="16"/>
        </w:rPr>
        <w:t>,</w:t>
      </w:r>
      <w:r w:rsidRPr="00B10737">
        <w:rPr>
          <w:rFonts w:ascii="Cambria" w:hAnsi="Cambria"/>
          <w:b/>
          <w:bCs/>
          <w:sz w:val="18"/>
          <w:szCs w:val="16"/>
        </w:rPr>
        <w:t xml:space="preserve"> </w:t>
      </w:r>
      <w:proofErr w:type="spellStart"/>
      <w:r w:rsidR="00C544CD" w:rsidRPr="00B10737">
        <w:rPr>
          <w:rFonts w:ascii="Cambria" w:hAnsi="Cambria"/>
          <w:b/>
          <w:bCs/>
          <w:sz w:val="18"/>
          <w:szCs w:val="16"/>
        </w:rPr>
        <w:t>Summary</w:t>
      </w:r>
      <w:proofErr w:type="spellEnd"/>
      <w:r w:rsidR="00C544CD" w:rsidRPr="00B10737">
        <w:rPr>
          <w:rFonts w:ascii="Cambria" w:hAnsi="Cambria"/>
          <w:b/>
          <w:bCs/>
          <w:sz w:val="18"/>
          <w:szCs w:val="16"/>
        </w:rPr>
        <w:t xml:space="preserve"> ve</w:t>
      </w:r>
      <w:r w:rsidRPr="00B10737">
        <w:rPr>
          <w:rFonts w:ascii="Cambria" w:hAnsi="Cambria"/>
          <w:bCs/>
          <w:sz w:val="18"/>
          <w:szCs w:val="16"/>
        </w:rPr>
        <w:t xml:space="preserve"> </w:t>
      </w:r>
      <w:proofErr w:type="spellStart"/>
      <w:r w:rsidR="00D36541">
        <w:rPr>
          <w:rFonts w:ascii="Cambria" w:hAnsi="Cambria"/>
          <w:b/>
          <w:bCs/>
          <w:sz w:val="18"/>
          <w:szCs w:val="16"/>
        </w:rPr>
        <w:t>K</w:t>
      </w:r>
      <w:r w:rsidRPr="00B10737">
        <w:rPr>
          <w:rFonts w:ascii="Cambria" w:hAnsi="Cambria"/>
          <w:b/>
          <w:bCs/>
          <w:sz w:val="18"/>
          <w:szCs w:val="16"/>
        </w:rPr>
        <w:t>ey</w:t>
      </w:r>
      <w:proofErr w:type="spellEnd"/>
      <w:r w:rsidR="00F156BB" w:rsidRPr="00B10737">
        <w:rPr>
          <w:rFonts w:ascii="Cambria" w:hAnsi="Cambria"/>
          <w:b/>
          <w:bCs/>
          <w:sz w:val="18"/>
          <w:szCs w:val="16"/>
        </w:rPr>
        <w:t xml:space="preserve"> </w:t>
      </w:r>
      <w:proofErr w:type="spellStart"/>
      <w:r w:rsidRPr="00B10737">
        <w:rPr>
          <w:rFonts w:ascii="Cambria" w:hAnsi="Cambria"/>
          <w:b/>
          <w:bCs/>
          <w:sz w:val="18"/>
          <w:szCs w:val="16"/>
        </w:rPr>
        <w:t>words</w:t>
      </w:r>
      <w:proofErr w:type="spellEnd"/>
      <w:r w:rsidRPr="00B10737">
        <w:rPr>
          <w:rFonts w:ascii="Cambria" w:hAnsi="Cambria"/>
          <w:bCs/>
          <w:sz w:val="18"/>
          <w:szCs w:val="16"/>
        </w:rPr>
        <w:t xml:space="preserve"> ile </w:t>
      </w:r>
      <w:r w:rsidRPr="00B10737">
        <w:rPr>
          <w:rFonts w:ascii="Cambria" w:hAnsi="Cambria"/>
          <w:b/>
          <w:bCs/>
          <w:sz w:val="18"/>
          <w:szCs w:val="16"/>
        </w:rPr>
        <w:t>Giriş, Materyal ve Metot, Bulgular, Tartışma</w:t>
      </w:r>
      <w:r w:rsidR="00AB0CDE">
        <w:rPr>
          <w:rFonts w:ascii="Cambria" w:hAnsi="Cambria"/>
          <w:b/>
          <w:bCs/>
          <w:sz w:val="18"/>
          <w:szCs w:val="16"/>
        </w:rPr>
        <w:t xml:space="preserve"> ve Sonuç</w:t>
      </w:r>
      <w:r w:rsidRPr="00B10737">
        <w:rPr>
          <w:rFonts w:ascii="Cambria" w:hAnsi="Cambria"/>
          <w:b/>
          <w:bCs/>
          <w:sz w:val="18"/>
          <w:szCs w:val="16"/>
        </w:rPr>
        <w:t>,</w:t>
      </w:r>
      <w:r w:rsidR="00557FA0" w:rsidRPr="00B10737">
        <w:rPr>
          <w:rFonts w:ascii="Cambria" w:hAnsi="Cambria"/>
          <w:b/>
          <w:bCs/>
          <w:sz w:val="18"/>
          <w:szCs w:val="16"/>
        </w:rPr>
        <w:t xml:space="preserve"> Teşekkür veya Bilgilendirme (varsa),</w:t>
      </w:r>
      <w:r w:rsidRPr="00B10737">
        <w:rPr>
          <w:rFonts w:ascii="Cambria" w:hAnsi="Cambria"/>
          <w:b/>
          <w:bCs/>
          <w:sz w:val="18"/>
          <w:szCs w:val="16"/>
        </w:rPr>
        <w:t xml:space="preserve"> Kaynaklar.</w:t>
      </w:r>
      <w:r w:rsidR="00FC43C2" w:rsidRPr="00B10737">
        <w:rPr>
          <w:rFonts w:ascii="Cambria" w:hAnsi="Cambria"/>
          <w:bCs/>
          <w:sz w:val="18"/>
          <w:szCs w:val="16"/>
        </w:rPr>
        <w:t xml:space="preserve"> </w:t>
      </w:r>
    </w:p>
    <w:p w:rsidR="00557FA0" w:rsidRPr="00B10737" w:rsidRDefault="00F95758" w:rsidP="00552A3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bCs/>
          <w:sz w:val="18"/>
          <w:szCs w:val="16"/>
          <w:u w:val="single"/>
        </w:rPr>
      </w:pPr>
      <w:r w:rsidRPr="00B10737">
        <w:rPr>
          <w:rFonts w:ascii="Cambria" w:hAnsi="Cambria"/>
          <w:bCs/>
          <w:sz w:val="18"/>
          <w:szCs w:val="16"/>
        </w:rPr>
        <w:t>Kaynaklar</w:t>
      </w:r>
      <w:r w:rsidR="00FA30A4" w:rsidRPr="00B10737">
        <w:rPr>
          <w:rFonts w:ascii="Cambria" w:hAnsi="Cambria"/>
          <w:bCs/>
          <w:sz w:val="18"/>
          <w:szCs w:val="16"/>
        </w:rPr>
        <w:t xml:space="preserve"> kendi dizinlerinde </w:t>
      </w:r>
      <w:r w:rsidRPr="00B10737">
        <w:rPr>
          <w:rFonts w:ascii="Cambria" w:hAnsi="Cambria"/>
          <w:bCs/>
          <w:sz w:val="18"/>
          <w:szCs w:val="16"/>
        </w:rPr>
        <w:t xml:space="preserve">yazar soyadına göre alfabetik olarak </w:t>
      </w:r>
      <w:r w:rsidR="00E0440B" w:rsidRPr="00B10737">
        <w:rPr>
          <w:rFonts w:ascii="Cambria" w:hAnsi="Cambria"/>
          <w:bCs/>
          <w:sz w:val="18"/>
          <w:szCs w:val="16"/>
        </w:rPr>
        <w:t>sıralanmalıdır</w:t>
      </w:r>
      <w:r w:rsidRPr="00B10737">
        <w:rPr>
          <w:rFonts w:ascii="Cambria" w:hAnsi="Cambria"/>
          <w:bCs/>
          <w:sz w:val="18"/>
          <w:szCs w:val="16"/>
        </w:rPr>
        <w:t>.</w:t>
      </w:r>
      <w:r w:rsidR="00E0440B" w:rsidRPr="00B10737">
        <w:rPr>
          <w:rFonts w:ascii="Cambria" w:hAnsi="Cambria"/>
          <w:bCs/>
          <w:sz w:val="18"/>
          <w:szCs w:val="16"/>
        </w:rPr>
        <w:t xml:space="preserve"> Metin içinde kaynaklar verilirken yazar soyadı ve yılı ile yazılmalıdır </w:t>
      </w:r>
      <w:proofErr w:type="gramStart"/>
      <w:r w:rsidR="00E0440B" w:rsidRPr="00B10737">
        <w:rPr>
          <w:rFonts w:ascii="Cambria" w:hAnsi="Cambria"/>
          <w:bCs/>
          <w:sz w:val="18"/>
          <w:szCs w:val="16"/>
        </w:rPr>
        <w:t>(</w:t>
      </w:r>
      <w:proofErr w:type="gramEnd"/>
      <w:r w:rsidR="00E0440B" w:rsidRPr="00B10737">
        <w:rPr>
          <w:rFonts w:ascii="Cambria" w:hAnsi="Cambria"/>
          <w:bCs/>
          <w:sz w:val="18"/>
          <w:szCs w:val="16"/>
        </w:rPr>
        <w:t>Ceylan 200</w:t>
      </w:r>
      <w:r w:rsidR="00EE0693" w:rsidRPr="00B10737">
        <w:rPr>
          <w:rFonts w:ascii="Cambria" w:hAnsi="Cambria"/>
          <w:bCs/>
          <w:sz w:val="18"/>
          <w:szCs w:val="16"/>
        </w:rPr>
        <w:t>4</w:t>
      </w:r>
      <w:r w:rsidR="00B10737" w:rsidRPr="00B10737">
        <w:rPr>
          <w:rFonts w:ascii="Cambria" w:hAnsi="Cambria"/>
          <w:bCs/>
          <w:sz w:val="18"/>
          <w:szCs w:val="16"/>
        </w:rPr>
        <w:t>;</w:t>
      </w:r>
      <w:r w:rsidR="00E0440B" w:rsidRPr="00B10737">
        <w:rPr>
          <w:rFonts w:ascii="Cambria" w:hAnsi="Cambria"/>
          <w:bCs/>
          <w:sz w:val="18"/>
          <w:szCs w:val="16"/>
        </w:rPr>
        <w:t xml:space="preserve"> Ekin ve </w:t>
      </w:r>
      <w:proofErr w:type="spellStart"/>
      <w:r w:rsidR="00E0440B" w:rsidRPr="00B10737">
        <w:rPr>
          <w:rFonts w:ascii="Cambria" w:hAnsi="Cambria"/>
          <w:bCs/>
          <w:sz w:val="18"/>
          <w:szCs w:val="16"/>
        </w:rPr>
        <w:t>Gürtürk</w:t>
      </w:r>
      <w:proofErr w:type="spellEnd"/>
      <w:r w:rsidR="00E0440B" w:rsidRPr="00B10737">
        <w:rPr>
          <w:rFonts w:ascii="Cambria" w:hAnsi="Cambria"/>
          <w:bCs/>
          <w:sz w:val="18"/>
          <w:szCs w:val="16"/>
        </w:rPr>
        <w:t xml:space="preserve"> 2006</w:t>
      </w:r>
      <w:r w:rsidR="00B10737" w:rsidRPr="00B10737">
        <w:rPr>
          <w:rFonts w:ascii="Cambria" w:hAnsi="Cambria"/>
          <w:bCs/>
          <w:sz w:val="18"/>
          <w:szCs w:val="16"/>
        </w:rPr>
        <w:t>;</w:t>
      </w:r>
      <w:r w:rsidR="00E0440B" w:rsidRPr="00B10737">
        <w:rPr>
          <w:rFonts w:ascii="Cambria" w:hAnsi="Cambria"/>
          <w:bCs/>
          <w:sz w:val="18"/>
          <w:szCs w:val="16"/>
        </w:rPr>
        <w:t xml:space="preserve"> Keleş ve ark</w:t>
      </w:r>
      <w:r w:rsidR="00B10737" w:rsidRPr="00B10737">
        <w:rPr>
          <w:rFonts w:ascii="Cambria" w:hAnsi="Cambria"/>
          <w:bCs/>
          <w:sz w:val="18"/>
          <w:szCs w:val="16"/>
        </w:rPr>
        <w:t>.</w:t>
      </w:r>
      <w:r w:rsidR="00E0440B" w:rsidRPr="00B10737">
        <w:rPr>
          <w:rFonts w:ascii="Cambria" w:hAnsi="Cambria"/>
          <w:bCs/>
          <w:sz w:val="18"/>
          <w:szCs w:val="16"/>
        </w:rPr>
        <w:t xml:space="preserve"> 2008)</w:t>
      </w:r>
      <w:r w:rsidR="00845D32" w:rsidRPr="00B10737">
        <w:rPr>
          <w:rFonts w:ascii="Cambria" w:hAnsi="Cambria"/>
          <w:bCs/>
          <w:sz w:val="18"/>
          <w:szCs w:val="16"/>
        </w:rPr>
        <w:t xml:space="preserve">. </w:t>
      </w:r>
      <w:r w:rsidR="003239F8" w:rsidRPr="00B10737">
        <w:rPr>
          <w:rFonts w:ascii="Cambria" w:hAnsi="Cambria"/>
          <w:bCs/>
          <w:sz w:val="18"/>
          <w:szCs w:val="16"/>
        </w:rPr>
        <w:t>Kaynaklarda y</w:t>
      </w:r>
      <w:r w:rsidR="00845D32" w:rsidRPr="00B10737">
        <w:rPr>
          <w:rFonts w:ascii="Cambria" w:hAnsi="Cambria"/>
          <w:bCs/>
          <w:sz w:val="18"/>
          <w:szCs w:val="16"/>
        </w:rPr>
        <w:t xml:space="preserve">azar sayısı 6’dan </w:t>
      </w:r>
      <w:r w:rsidR="005F36BB" w:rsidRPr="00B10737">
        <w:rPr>
          <w:rFonts w:ascii="Cambria" w:hAnsi="Cambria"/>
          <w:bCs/>
          <w:sz w:val="18"/>
          <w:szCs w:val="16"/>
        </w:rPr>
        <w:t xml:space="preserve">fazla olan </w:t>
      </w:r>
      <w:r w:rsidR="003239F8" w:rsidRPr="00B10737">
        <w:rPr>
          <w:rFonts w:ascii="Cambria" w:hAnsi="Cambria"/>
          <w:bCs/>
          <w:sz w:val="18"/>
          <w:szCs w:val="16"/>
        </w:rPr>
        <w:t>çalışmalar</w:t>
      </w:r>
      <w:r w:rsidR="005F36BB" w:rsidRPr="00B10737">
        <w:rPr>
          <w:rFonts w:ascii="Cambria" w:hAnsi="Cambria"/>
          <w:bCs/>
          <w:sz w:val="18"/>
          <w:szCs w:val="16"/>
        </w:rPr>
        <w:t xml:space="preserve"> belirtilirken, ilk 3 isim sonrası “et al.” veya “ve ark.” olarak kısaltılabilir. Dergi adları kısaltılarak yazılmalı, kısaltmalar </w:t>
      </w:r>
      <w:r w:rsidR="005F36BB" w:rsidRPr="00D36541">
        <w:rPr>
          <w:rFonts w:ascii="Cambria" w:hAnsi="Cambria"/>
          <w:b/>
          <w:bCs/>
          <w:sz w:val="18"/>
          <w:szCs w:val="16"/>
        </w:rPr>
        <w:t xml:space="preserve">ISI web of </w:t>
      </w:r>
      <w:proofErr w:type="spellStart"/>
      <w:r w:rsidR="005F36BB" w:rsidRPr="00D36541">
        <w:rPr>
          <w:rFonts w:ascii="Cambria" w:hAnsi="Cambria"/>
          <w:b/>
          <w:bCs/>
          <w:sz w:val="18"/>
          <w:szCs w:val="16"/>
        </w:rPr>
        <w:t>Science’a</w:t>
      </w:r>
      <w:proofErr w:type="spellEnd"/>
      <w:r w:rsidR="005F36BB" w:rsidRPr="00B10737">
        <w:rPr>
          <w:rFonts w:ascii="Cambria" w:hAnsi="Cambria"/>
          <w:bCs/>
          <w:sz w:val="18"/>
          <w:szCs w:val="16"/>
        </w:rPr>
        <w:t xml:space="preserve"> göre yapılmalıdır.</w:t>
      </w:r>
      <w:r w:rsidR="00692C7B" w:rsidRPr="00B10737">
        <w:rPr>
          <w:rFonts w:ascii="Cambria" w:hAnsi="Cambria"/>
          <w:bCs/>
          <w:sz w:val="18"/>
          <w:szCs w:val="16"/>
        </w:rPr>
        <w:t xml:space="preserve"> </w:t>
      </w:r>
      <w:r w:rsidRPr="00B10737">
        <w:rPr>
          <w:rFonts w:ascii="Cambria" w:hAnsi="Cambria"/>
          <w:bCs/>
          <w:sz w:val="18"/>
          <w:szCs w:val="16"/>
        </w:rPr>
        <w:t>Kaynakların yazım</w:t>
      </w:r>
      <w:r w:rsidR="005F36BB" w:rsidRPr="00B10737">
        <w:rPr>
          <w:rFonts w:ascii="Cambria" w:hAnsi="Cambria"/>
          <w:bCs/>
          <w:sz w:val="18"/>
          <w:szCs w:val="16"/>
        </w:rPr>
        <w:t xml:space="preserve"> şekli aşağıdaki gibi olmalıdır.</w:t>
      </w:r>
      <w:r w:rsidRPr="00B10737">
        <w:rPr>
          <w:rFonts w:ascii="Cambria" w:hAnsi="Cambria"/>
          <w:bCs/>
          <w:sz w:val="18"/>
          <w:szCs w:val="16"/>
        </w:rPr>
        <w:t xml:space="preserve"> </w:t>
      </w:r>
    </w:p>
    <w:p w:rsidR="005E096C" w:rsidRPr="00B10737" w:rsidRDefault="00F95758" w:rsidP="00552A38">
      <w:pPr>
        <w:spacing w:before="120" w:after="120"/>
        <w:ind w:left="284"/>
        <w:jc w:val="both"/>
        <w:rPr>
          <w:rFonts w:ascii="Cambria" w:hAnsi="Cambria"/>
          <w:bCs/>
          <w:sz w:val="18"/>
          <w:szCs w:val="16"/>
          <w:u w:val="single"/>
        </w:rPr>
      </w:pPr>
      <w:r w:rsidRPr="00B10737">
        <w:rPr>
          <w:rFonts w:ascii="Cambria" w:hAnsi="Cambria"/>
          <w:b/>
          <w:sz w:val="18"/>
          <w:szCs w:val="16"/>
        </w:rPr>
        <w:t xml:space="preserve">Makaleler: </w:t>
      </w:r>
    </w:p>
    <w:p w:rsidR="00DB5B4B" w:rsidRPr="00B10737" w:rsidRDefault="0041304B" w:rsidP="00EE0693">
      <w:pPr>
        <w:widowControl w:val="0"/>
        <w:spacing w:before="120" w:after="120"/>
        <w:ind w:left="284"/>
        <w:jc w:val="both"/>
        <w:rPr>
          <w:rFonts w:ascii="Cambria" w:hAnsi="Cambria"/>
          <w:sz w:val="18"/>
          <w:szCs w:val="16"/>
        </w:rPr>
      </w:pPr>
      <w:r w:rsidRPr="00E67952">
        <w:rPr>
          <w:rFonts w:ascii="Cambria" w:hAnsi="Cambria"/>
          <w:b/>
          <w:sz w:val="18"/>
          <w:szCs w:val="22"/>
        </w:rPr>
        <w:t>Keleş İ, Değer S, Altuğ N, Karaca M, Akdemir C (2001).</w:t>
      </w:r>
      <w:r w:rsidRPr="00E67952">
        <w:rPr>
          <w:rFonts w:ascii="Cambria" w:hAnsi="Cambria"/>
          <w:sz w:val="18"/>
          <w:szCs w:val="22"/>
        </w:rPr>
        <w:t xml:space="preserve"> </w:t>
      </w:r>
      <w:r w:rsidRPr="00B10737">
        <w:rPr>
          <w:rFonts w:ascii="Cambria" w:hAnsi="Cambria"/>
          <w:sz w:val="18"/>
          <w:szCs w:val="22"/>
          <w:lang w:val="en-GB"/>
        </w:rPr>
        <w:t xml:space="preserve">Tick-borne diseases in cattle: Clinical and haematological findings, diagnosis, treatment, seasonal distribution, breed, sex and age factors and the transmitters of the diseases. </w:t>
      </w:r>
      <w:r w:rsidRPr="00B10737">
        <w:rPr>
          <w:rFonts w:ascii="Cambria" w:hAnsi="Cambria"/>
          <w:i/>
          <w:sz w:val="18"/>
          <w:szCs w:val="22"/>
          <w:lang w:val="en-GB"/>
        </w:rPr>
        <w:t xml:space="preserve">YYU Vet </w:t>
      </w:r>
      <w:proofErr w:type="spellStart"/>
      <w:r w:rsidRPr="00B10737">
        <w:rPr>
          <w:rFonts w:ascii="Cambria" w:hAnsi="Cambria"/>
          <w:i/>
          <w:sz w:val="18"/>
          <w:szCs w:val="22"/>
          <w:lang w:val="en-GB"/>
        </w:rPr>
        <w:t>Fak</w:t>
      </w:r>
      <w:proofErr w:type="spellEnd"/>
      <w:r w:rsidRPr="00B10737">
        <w:rPr>
          <w:rFonts w:ascii="Cambria" w:hAnsi="Cambria"/>
          <w:i/>
          <w:sz w:val="18"/>
          <w:szCs w:val="22"/>
          <w:lang w:val="en-GB"/>
        </w:rPr>
        <w:t xml:space="preserve"> </w:t>
      </w:r>
      <w:proofErr w:type="spellStart"/>
      <w:r w:rsidRPr="00B10737">
        <w:rPr>
          <w:rFonts w:ascii="Cambria" w:hAnsi="Cambria"/>
          <w:i/>
          <w:sz w:val="18"/>
          <w:szCs w:val="22"/>
          <w:lang w:val="en-GB"/>
        </w:rPr>
        <w:t>Derg</w:t>
      </w:r>
      <w:proofErr w:type="spellEnd"/>
      <w:r w:rsidRPr="00B10737">
        <w:rPr>
          <w:rFonts w:ascii="Cambria" w:hAnsi="Cambria"/>
          <w:sz w:val="18"/>
          <w:szCs w:val="22"/>
          <w:lang w:val="en-GB"/>
        </w:rPr>
        <w:t>, 12 (1-2)</w:t>
      </w:r>
      <w:r w:rsidR="009C38EF">
        <w:rPr>
          <w:rFonts w:ascii="Cambria" w:hAnsi="Cambria"/>
          <w:sz w:val="18"/>
          <w:szCs w:val="22"/>
          <w:lang w:val="en-GB"/>
        </w:rPr>
        <w:t>,</w:t>
      </w:r>
      <w:r w:rsidRPr="00B10737">
        <w:rPr>
          <w:rFonts w:ascii="Cambria" w:hAnsi="Cambria"/>
          <w:sz w:val="18"/>
          <w:szCs w:val="22"/>
          <w:lang w:val="en-GB"/>
        </w:rPr>
        <w:t xml:space="preserve"> 26-32.</w:t>
      </w:r>
      <w:r w:rsidR="00DB5B4B" w:rsidRPr="00B10737">
        <w:rPr>
          <w:rFonts w:ascii="Cambria" w:hAnsi="Cambria"/>
          <w:sz w:val="18"/>
          <w:szCs w:val="16"/>
        </w:rPr>
        <w:t xml:space="preserve"> </w:t>
      </w:r>
    </w:p>
    <w:p w:rsidR="00EE0349" w:rsidRPr="00D36541" w:rsidRDefault="00EE0349" w:rsidP="00EE0693">
      <w:pPr>
        <w:widowControl w:val="0"/>
        <w:spacing w:before="120" w:after="120"/>
        <w:ind w:left="284"/>
        <w:jc w:val="both"/>
        <w:rPr>
          <w:rFonts w:ascii="Cambria" w:hAnsi="Cambria"/>
          <w:sz w:val="12"/>
          <w:szCs w:val="16"/>
          <w:lang w:val="en-US"/>
        </w:rPr>
      </w:pPr>
      <w:proofErr w:type="spellStart"/>
      <w:proofErr w:type="gramStart"/>
      <w:r w:rsidRPr="00D36541">
        <w:rPr>
          <w:rFonts w:ascii="Cambria" w:hAnsi="Cambria"/>
          <w:b/>
          <w:sz w:val="18"/>
          <w:szCs w:val="22"/>
          <w:lang w:val="en-US"/>
        </w:rPr>
        <w:t>Ekin</w:t>
      </w:r>
      <w:proofErr w:type="spellEnd"/>
      <w:r w:rsidRPr="00D36541">
        <w:rPr>
          <w:rFonts w:ascii="Cambria" w:hAnsi="Cambria"/>
          <w:b/>
          <w:sz w:val="18"/>
          <w:szCs w:val="22"/>
          <w:lang w:val="en-US"/>
        </w:rPr>
        <w:t xml:space="preserve"> IH, </w:t>
      </w:r>
      <w:proofErr w:type="spellStart"/>
      <w:r w:rsidRPr="00D36541">
        <w:rPr>
          <w:rFonts w:ascii="Cambria" w:hAnsi="Cambria"/>
          <w:b/>
          <w:sz w:val="18"/>
          <w:szCs w:val="22"/>
          <w:lang w:val="en-US"/>
        </w:rPr>
        <w:t>Gürtürk</w:t>
      </w:r>
      <w:proofErr w:type="spellEnd"/>
      <w:r w:rsidRPr="00D36541">
        <w:rPr>
          <w:rFonts w:ascii="Cambria" w:hAnsi="Cambria"/>
          <w:b/>
          <w:sz w:val="18"/>
          <w:szCs w:val="22"/>
          <w:lang w:val="en-US"/>
        </w:rPr>
        <w:t xml:space="preserve"> K (2006).</w:t>
      </w:r>
      <w:proofErr w:type="gramEnd"/>
      <w:r w:rsidRPr="00D36541">
        <w:rPr>
          <w:rFonts w:ascii="Cambria" w:hAnsi="Cambria"/>
          <w:sz w:val="18"/>
          <w:szCs w:val="22"/>
          <w:lang w:val="en-US"/>
        </w:rPr>
        <w:t xml:space="preserve"> Characteriz</w:t>
      </w:r>
      <w:r w:rsidR="0041304B" w:rsidRPr="00D36541">
        <w:rPr>
          <w:rFonts w:ascii="Cambria" w:hAnsi="Cambria"/>
          <w:sz w:val="18"/>
          <w:szCs w:val="22"/>
          <w:lang w:val="en-US"/>
        </w:rPr>
        <w:t>ation of b</w:t>
      </w:r>
      <w:r w:rsidRPr="00D36541">
        <w:rPr>
          <w:rFonts w:ascii="Cambria" w:hAnsi="Cambria"/>
          <w:sz w:val="18"/>
          <w:szCs w:val="22"/>
          <w:lang w:val="en-US"/>
        </w:rPr>
        <w:t xml:space="preserve">ovine and </w:t>
      </w:r>
      <w:r w:rsidR="0041304B" w:rsidRPr="00D36541">
        <w:rPr>
          <w:rFonts w:ascii="Cambria" w:hAnsi="Cambria"/>
          <w:sz w:val="18"/>
          <w:szCs w:val="22"/>
          <w:lang w:val="en-US"/>
        </w:rPr>
        <w:t>human g</w:t>
      </w:r>
      <w:r w:rsidRPr="00D36541">
        <w:rPr>
          <w:rFonts w:ascii="Cambria" w:hAnsi="Cambria"/>
          <w:sz w:val="18"/>
          <w:szCs w:val="22"/>
          <w:lang w:val="en-US"/>
        </w:rPr>
        <w:t xml:space="preserve">roup B </w:t>
      </w:r>
      <w:r w:rsidR="0041304B" w:rsidRPr="00D36541">
        <w:rPr>
          <w:rFonts w:ascii="Cambria" w:hAnsi="Cambria"/>
          <w:sz w:val="18"/>
          <w:szCs w:val="22"/>
          <w:lang w:val="en-US"/>
        </w:rPr>
        <w:t>s</w:t>
      </w:r>
      <w:r w:rsidRPr="00D36541">
        <w:rPr>
          <w:rFonts w:ascii="Cambria" w:hAnsi="Cambria"/>
          <w:sz w:val="18"/>
          <w:szCs w:val="22"/>
          <w:lang w:val="en-US"/>
        </w:rPr>
        <w:t xml:space="preserve">treptococci </w:t>
      </w:r>
      <w:r w:rsidR="0041304B" w:rsidRPr="00D36541">
        <w:rPr>
          <w:rFonts w:ascii="Cambria" w:hAnsi="Cambria"/>
          <w:sz w:val="18"/>
          <w:szCs w:val="22"/>
          <w:lang w:val="en-US"/>
        </w:rPr>
        <w:t>i</w:t>
      </w:r>
      <w:r w:rsidRPr="00D36541">
        <w:rPr>
          <w:rFonts w:ascii="Cambria" w:hAnsi="Cambria"/>
          <w:sz w:val="18"/>
          <w:szCs w:val="22"/>
          <w:lang w:val="en-US"/>
        </w:rPr>
        <w:t xml:space="preserve">solated in </w:t>
      </w:r>
      <w:smartTag w:uri="urn:schemas-microsoft-com:office:smarttags" w:element="country-region">
        <w:smartTag w:uri="urn:schemas-microsoft-com:office:smarttags" w:element="place">
          <w:r w:rsidRPr="00D36541">
            <w:rPr>
              <w:rFonts w:ascii="Cambria" w:hAnsi="Cambria"/>
              <w:sz w:val="18"/>
              <w:szCs w:val="22"/>
              <w:lang w:val="en-US"/>
            </w:rPr>
            <w:t>Turkey</w:t>
          </w:r>
        </w:smartTag>
      </w:smartTag>
      <w:r w:rsidRPr="00D36541">
        <w:rPr>
          <w:rFonts w:ascii="Cambria" w:hAnsi="Cambria"/>
          <w:sz w:val="18"/>
          <w:szCs w:val="22"/>
          <w:lang w:val="en-US"/>
        </w:rPr>
        <w:t xml:space="preserve">. </w:t>
      </w:r>
      <w:r w:rsidRPr="00D36541">
        <w:rPr>
          <w:rFonts w:ascii="Cambria" w:hAnsi="Cambria"/>
          <w:i/>
          <w:sz w:val="18"/>
          <w:szCs w:val="22"/>
          <w:lang w:val="en-US"/>
        </w:rPr>
        <w:t xml:space="preserve">J Med </w:t>
      </w:r>
      <w:proofErr w:type="spellStart"/>
      <w:r w:rsidRPr="00D36541">
        <w:rPr>
          <w:rFonts w:ascii="Cambria" w:hAnsi="Cambria"/>
          <w:i/>
          <w:sz w:val="18"/>
          <w:szCs w:val="22"/>
          <w:lang w:val="en-US"/>
        </w:rPr>
        <w:t>Microbiol</w:t>
      </w:r>
      <w:proofErr w:type="spellEnd"/>
      <w:r w:rsidR="008904D3" w:rsidRPr="00D36541">
        <w:rPr>
          <w:rFonts w:ascii="Cambria" w:hAnsi="Cambria"/>
          <w:i/>
          <w:sz w:val="18"/>
          <w:szCs w:val="22"/>
          <w:lang w:val="en-US"/>
        </w:rPr>
        <w:t>,</w:t>
      </w:r>
      <w:r w:rsidRPr="00D36541">
        <w:rPr>
          <w:rFonts w:ascii="Cambria" w:hAnsi="Cambria"/>
          <w:sz w:val="18"/>
          <w:szCs w:val="22"/>
          <w:lang w:val="en-US"/>
        </w:rPr>
        <w:t xml:space="preserve"> 55</w:t>
      </w:r>
      <w:r w:rsidR="00AE2E1D">
        <w:rPr>
          <w:rFonts w:ascii="Cambria" w:hAnsi="Cambria"/>
          <w:sz w:val="18"/>
          <w:szCs w:val="22"/>
          <w:lang w:val="en-US"/>
        </w:rPr>
        <w:t>,</w:t>
      </w:r>
      <w:r w:rsidRPr="00D36541">
        <w:rPr>
          <w:rFonts w:ascii="Cambria" w:hAnsi="Cambria"/>
          <w:sz w:val="18"/>
          <w:szCs w:val="22"/>
          <w:lang w:val="en-US"/>
        </w:rPr>
        <w:t xml:space="preserve"> 517-521.</w:t>
      </w:r>
    </w:p>
    <w:p w:rsidR="00DB5B4B" w:rsidRPr="00B10737" w:rsidRDefault="00F95758" w:rsidP="00552A38">
      <w:pPr>
        <w:widowControl w:val="0"/>
        <w:spacing w:before="120" w:after="120"/>
        <w:ind w:left="284"/>
        <w:jc w:val="both"/>
        <w:rPr>
          <w:rFonts w:ascii="Cambria" w:hAnsi="Cambria"/>
          <w:b/>
          <w:sz w:val="18"/>
          <w:szCs w:val="16"/>
        </w:rPr>
      </w:pPr>
      <w:r w:rsidRPr="00B10737">
        <w:rPr>
          <w:rFonts w:ascii="Cambria" w:hAnsi="Cambria"/>
          <w:b/>
          <w:sz w:val="18"/>
          <w:szCs w:val="16"/>
        </w:rPr>
        <w:t xml:space="preserve">Kitaplar: </w:t>
      </w:r>
    </w:p>
    <w:p w:rsidR="00DB5B4B" w:rsidRPr="00B10737" w:rsidRDefault="008029D3" w:rsidP="00EE0693">
      <w:pPr>
        <w:widowControl w:val="0"/>
        <w:spacing w:before="120" w:after="120"/>
        <w:ind w:left="284"/>
        <w:jc w:val="both"/>
        <w:rPr>
          <w:rFonts w:ascii="Cambria" w:hAnsi="Cambria"/>
          <w:sz w:val="18"/>
          <w:szCs w:val="16"/>
        </w:rPr>
      </w:pPr>
      <w:proofErr w:type="spellStart"/>
      <w:r w:rsidRPr="00E67952">
        <w:rPr>
          <w:rFonts w:ascii="Cambria" w:hAnsi="Cambria"/>
          <w:b/>
          <w:bCs/>
          <w:color w:val="000000"/>
          <w:sz w:val="18"/>
          <w:szCs w:val="22"/>
        </w:rPr>
        <w:t>Marrow</w:t>
      </w:r>
      <w:proofErr w:type="spellEnd"/>
      <w:r w:rsidRPr="00E67952">
        <w:rPr>
          <w:rFonts w:ascii="Cambria" w:hAnsi="Cambria"/>
          <w:b/>
          <w:bCs/>
          <w:color w:val="000000"/>
          <w:sz w:val="18"/>
          <w:szCs w:val="22"/>
        </w:rPr>
        <w:t xml:space="preserve"> DA (</w:t>
      </w:r>
      <w:r w:rsidRPr="00E67952">
        <w:rPr>
          <w:rFonts w:ascii="Cambria" w:hAnsi="Cambria"/>
          <w:b/>
          <w:color w:val="000000"/>
          <w:sz w:val="18"/>
          <w:szCs w:val="22"/>
        </w:rPr>
        <w:t>1986).</w:t>
      </w:r>
      <w:r w:rsidRPr="00B10737">
        <w:rPr>
          <w:rFonts w:ascii="Cambria" w:hAnsi="Cambria"/>
          <w:color w:val="000000"/>
          <w:sz w:val="18"/>
          <w:szCs w:val="22"/>
        </w:rPr>
        <w:t xml:space="preserve"> </w:t>
      </w:r>
      <w:proofErr w:type="spellStart"/>
      <w:r w:rsidRPr="00B10737">
        <w:rPr>
          <w:rFonts w:ascii="Cambria" w:hAnsi="Cambria"/>
          <w:color w:val="000000"/>
          <w:sz w:val="18"/>
          <w:szCs w:val="22"/>
        </w:rPr>
        <w:t>Current</w:t>
      </w:r>
      <w:proofErr w:type="spellEnd"/>
      <w:r w:rsidRPr="00B10737">
        <w:rPr>
          <w:rFonts w:ascii="Cambria" w:hAnsi="Cambria"/>
          <w:color w:val="000000"/>
          <w:sz w:val="18"/>
          <w:szCs w:val="22"/>
        </w:rPr>
        <w:t xml:space="preserve"> </w:t>
      </w:r>
      <w:proofErr w:type="spellStart"/>
      <w:r w:rsidRPr="00B10737">
        <w:rPr>
          <w:rFonts w:ascii="Cambria" w:hAnsi="Cambria"/>
          <w:color w:val="000000"/>
          <w:sz w:val="18"/>
          <w:szCs w:val="22"/>
        </w:rPr>
        <w:t>Therapy</w:t>
      </w:r>
      <w:proofErr w:type="spellEnd"/>
      <w:r w:rsidRPr="00B10737">
        <w:rPr>
          <w:rFonts w:ascii="Cambria" w:hAnsi="Cambria"/>
          <w:color w:val="000000"/>
          <w:sz w:val="18"/>
          <w:szCs w:val="22"/>
        </w:rPr>
        <w:t xml:space="preserve"> in </w:t>
      </w:r>
      <w:proofErr w:type="spellStart"/>
      <w:r w:rsidRPr="00B10737">
        <w:rPr>
          <w:rFonts w:ascii="Cambria" w:hAnsi="Cambria"/>
          <w:color w:val="000000"/>
          <w:sz w:val="18"/>
          <w:szCs w:val="22"/>
        </w:rPr>
        <w:t>Theriogenology</w:t>
      </w:r>
      <w:proofErr w:type="spellEnd"/>
      <w:r w:rsidRPr="00B10737">
        <w:rPr>
          <w:rFonts w:ascii="Cambria" w:hAnsi="Cambria"/>
          <w:color w:val="000000"/>
          <w:sz w:val="18"/>
          <w:szCs w:val="22"/>
        </w:rPr>
        <w:t xml:space="preserve">. W.B. </w:t>
      </w:r>
      <w:proofErr w:type="spellStart"/>
      <w:r w:rsidRPr="00B10737">
        <w:rPr>
          <w:rFonts w:ascii="Cambria" w:hAnsi="Cambria"/>
          <w:color w:val="000000"/>
          <w:sz w:val="18"/>
          <w:szCs w:val="22"/>
        </w:rPr>
        <w:t>Saunders</w:t>
      </w:r>
      <w:proofErr w:type="spellEnd"/>
      <w:r w:rsidRPr="00B10737">
        <w:rPr>
          <w:rFonts w:ascii="Cambria" w:hAnsi="Cambria"/>
          <w:color w:val="000000"/>
          <w:sz w:val="18"/>
          <w:szCs w:val="22"/>
        </w:rPr>
        <w:t xml:space="preserve"> </w:t>
      </w:r>
      <w:proofErr w:type="spellStart"/>
      <w:r w:rsidRPr="00B10737">
        <w:rPr>
          <w:rFonts w:ascii="Cambria" w:hAnsi="Cambria"/>
          <w:color w:val="000000"/>
          <w:sz w:val="18"/>
          <w:szCs w:val="22"/>
        </w:rPr>
        <w:t>Company</w:t>
      </w:r>
      <w:proofErr w:type="spellEnd"/>
      <w:r w:rsidRPr="00B10737">
        <w:rPr>
          <w:rFonts w:ascii="Cambria" w:hAnsi="Cambria"/>
          <w:color w:val="000000"/>
          <w:sz w:val="18"/>
          <w:szCs w:val="22"/>
        </w:rPr>
        <w:t xml:space="preserve">, </w:t>
      </w:r>
      <w:proofErr w:type="spellStart"/>
      <w:r w:rsidRPr="00B10737">
        <w:rPr>
          <w:rFonts w:ascii="Cambria" w:hAnsi="Cambria"/>
          <w:color w:val="000000"/>
          <w:sz w:val="18"/>
          <w:szCs w:val="22"/>
        </w:rPr>
        <w:t>Philadelphia</w:t>
      </w:r>
      <w:proofErr w:type="spellEnd"/>
      <w:r w:rsidRPr="00B10737">
        <w:rPr>
          <w:rFonts w:ascii="Cambria" w:hAnsi="Cambria"/>
          <w:color w:val="000000"/>
          <w:sz w:val="18"/>
          <w:szCs w:val="22"/>
        </w:rPr>
        <w:t>.</w:t>
      </w:r>
    </w:p>
    <w:p w:rsidR="00DB5B4B" w:rsidRPr="00B10737" w:rsidRDefault="003148F8" w:rsidP="00552A38">
      <w:pPr>
        <w:widowControl w:val="0"/>
        <w:spacing w:before="120" w:after="120"/>
        <w:ind w:left="284"/>
        <w:jc w:val="both"/>
        <w:rPr>
          <w:rFonts w:ascii="Cambria" w:hAnsi="Cambria"/>
          <w:sz w:val="18"/>
          <w:szCs w:val="16"/>
        </w:rPr>
      </w:pPr>
      <w:r w:rsidRPr="00B10737">
        <w:rPr>
          <w:rFonts w:ascii="Cambria" w:hAnsi="Cambria"/>
          <w:b/>
          <w:sz w:val="18"/>
          <w:szCs w:val="16"/>
        </w:rPr>
        <w:t xml:space="preserve">Kitap Bölümleri: </w:t>
      </w:r>
    </w:p>
    <w:p w:rsidR="003148F8" w:rsidRPr="00B10737" w:rsidRDefault="003148F8" w:rsidP="00EE0693">
      <w:pPr>
        <w:widowControl w:val="0"/>
        <w:spacing w:before="120" w:after="120"/>
        <w:ind w:left="284"/>
        <w:jc w:val="both"/>
        <w:rPr>
          <w:rFonts w:ascii="Cambria" w:hAnsi="Cambria"/>
          <w:b/>
          <w:sz w:val="18"/>
          <w:szCs w:val="16"/>
        </w:rPr>
      </w:pPr>
      <w:proofErr w:type="spellStart"/>
      <w:r w:rsidRPr="00E67952">
        <w:rPr>
          <w:rFonts w:ascii="Cambria" w:hAnsi="Cambria"/>
          <w:b/>
          <w:bCs/>
          <w:color w:val="000000"/>
          <w:sz w:val="18"/>
          <w:szCs w:val="18"/>
        </w:rPr>
        <w:t>Bahk</w:t>
      </w:r>
      <w:proofErr w:type="spellEnd"/>
      <w:r w:rsidRPr="00E67952">
        <w:rPr>
          <w:rFonts w:ascii="Cambria" w:hAnsi="Cambria"/>
          <w:b/>
          <w:bCs/>
          <w:color w:val="000000"/>
          <w:sz w:val="18"/>
          <w:szCs w:val="18"/>
        </w:rPr>
        <w:t xml:space="preserve"> J, </w:t>
      </w:r>
      <w:proofErr w:type="spellStart"/>
      <w:r w:rsidRPr="00E67952">
        <w:rPr>
          <w:rFonts w:ascii="Cambria" w:hAnsi="Cambria"/>
          <w:b/>
          <w:bCs/>
          <w:color w:val="000000"/>
          <w:sz w:val="18"/>
          <w:szCs w:val="18"/>
        </w:rPr>
        <w:t>Marth</w:t>
      </w:r>
      <w:proofErr w:type="spellEnd"/>
      <w:r w:rsidRPr="00E67952">
        <w:rPr>
          <w:rFonts w:ascii="Cambria" w:hAnsi="Cambria"/>
          <w:b/>
          <w:bCs/>
          <w:color w:val="000000"/>
          <w:sz w:val="18"/>
          <w:szCs w:val="18"/>
        </w:rPr>
        <w:t xml:space="preserve"> EH </w:t>
      </w:r>
      <w:r w:rsidRPr="00E67952">
        <w:rPr>
          <w:rFonts w:ascii="Cambria" w:hAnsi="Cambria"/>
          <w:b/>
          <w:color w:val="000000"/>
          <w:sz w:val="18"/>
          <w:szCs w:val="18"/>
        </w:rPr>
        <w:t>(1990)</w:t>
      </w:r>
      <w:r w:rsidR="00AB70CF" w:rsidRPr="00E67952">
        <w:rPr>
          <w:rFonts w:ascii="Cambria" w:hAnsi="Cambria"/>
          <w:b/>
          <w:color w:val="000000"/>
          <w:sz w:val="18"/>
          <w:szCs w:val="18"/>
        </w:rPr>
        <w:t>.</w:t>
      </w:r>
      <w:r w:rsidRPr="00B10737"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 w:rsidRPr="00B10737">
        <w:rPr>
          <w:rFonts w:ascii="Cambria" w:hAnsi="Cambria"/>
          <w:iCs/>
          <w:color w:val="000000"/>
          <w:sz w:val="18"/>
          <w:szCs w:val="18"/>
        </w:rPr>
        <w:t>Listeri</w:t>
      </w:r>
      <w:r w:rsidR="00AB70CF" w:rsidRPr="00B10737">
        <w:rPr>
          <w:rFonts w:ascii="Cambria" w:hAnsi="Cambria"/>
          <w:iCs/>
          <w:color w:val="000000"/>
          <w:sz w:val="18"/>
          <w:szCs w:val="18"/>
        </w:rPr>
        <w:t>osis</w:t>
      </w:r>
      <w:proofErr w:type="spellEnd"/>
      <w:r w:rsidR="00AB70CF" w:rsidRPr="00B10737">
        <w:rPr>
          <w:rFonts w:ascii="Cambria" w:hAnsi="Cambria"/>
          <w:iCs/>
          <w:color w:val="000000"/>
          <w:sz w:val="18"/>
          <w:szCs w:val="18"/>
        </w:rPr>
        <w:t xml:space="preserve"> </w:t>
      </w:r>
      <w:proofErr w:type="spellStart"/>
      <w:r w:rsidR="00AB70CF" w:rsidRPr="00B10737">
        <w:rPr>
          <w:rFonts w:ascii="Cambria" w:hAnsi="Cambria"/>
          <w:iCs/>
          <w:color w:val="000000"/>
          <w:sz w:val="18"/>
          <w:szCs w:val="18"/>
        </w:rPr>
        <w:t>and</w:t>
      </w:r>
      <w:proofErr w:type="spellEnd"/>
      <w:r w:rsidR="00AB70CF" w:rsidRPr="00B10737">
        <w:rPr>
          <w:rFonts w:ascii="Cambria" w:hAnsi="Cambria"/>
          <w:iCs/>
          <w:color w:val="000000"/>
          <w:sz w:val="18"/>
          <w:szCs w:val="18"/>
        </w:rPr>
        <w:t xml:space="preserve"> </w:t>
      </w:r>
      <w:proofErr w:type="spellStart"/>
      <w:r w:rsidR="00AB70CF" w:rsidRPr="00B10737">
        <w:rPr>
          <w:rFonts w:ascii="Cambria" w:hAnsi="Cambria"/>
          <w:iCs/>
          <w:color w:val="000000"/>
          <w:sz w:val="18"/>
          <w:szCs w:val="18"/>
        </w:rPr>
        <w:t>Listeria</w:t>
      </w:r>
      <w:proofErr w:type="spellEnd"/>
      <w:r w:rsidR="00AB70CF" w:rsidRPr="00B10737">
        <w:rPr>
          <w:rFonts w:ascii="Cambria" w:hAnsi="Cambria"/>
          <w:iCs/>
          <w:color w:val="000000"/>
          <w:sz w:val="18"/>
          <w:szCs w:val="18"/>
        </w:rPr>
        <w:t xml:space="preserve"> </w:t>
      </w:r>
      <w:proofErr w:type="spellStart"/>
      <w:r w:rsidR="00AB70CF" w:rsidRPr="00B10737">
        <w:rPr>
          <w:rFonts w:ascii="Cambria" w:hAnsi="Cambria"/>
          <w:iCs/>
          <w:color w:val="000000"/>
          <w:sz w:val="18"/>
          <w:szCs w:val="18"/>
        </w:rPr>
        <w:t>monocytogenes</w:t>
      </w:r>
      <w:proofErr w:type="spellEnd"/>
      <w:r w:rsidRPr="00B10737">
        <w:rPr>
          <w:rFonts w:ascii="Cambria" w:hAnsi="Cambria"/>
          <w:iCs/>
          <w:color w:val="000000"/>
          <w:sz w:val="18"/>
          <w:szCs w:val="18"/>
        </w:rPr>
        <w:t xml:space="preserve"> </w:t>
      </w:r>
      <w:proofErr w:type="spellStart"/>
      <w:r w:rsidRPr="00B10737">
        <w:rPr>
          <w:rFonts w:ascii="Cambria" w:hAnsi="Cambria"/>
          <w:color w:val="000000"/>
          <w:sz w:val="18"/>
          <w:szCs w:val="18"/>
        </w:rPr>
        <w:t>In</w:t>
      </w:r>
      <w:proofErr w:type="spellEnd"/>
      <w:r w:rsidRPr="00B10737">
        <w:rPr>
          <w:rFonts w:ascii="Cambria" w:hAnsi="Cambria"/>
          <w:color w:val="000000"/>
          <w:sz w:val="18"/>
          <w:szCs w:val="18"/>
        </w:rPr>
        <w:t xml:space="preserve">: </w:t>
      </w:r>
      <w:proofErr w:type="spellStart"/>
      <w:r w:rsidRPr="00B10737">
        <w:rPr>
          <w:rFonts w:ascii="Cambria" w:hAnsi="Cambria"/>
          <w:color w:val="000000"/>
          <w:sz w:val="18"/>
          <w:szCs w:val="18"/>
        </w:rPr>
        <w:t>Foodborne</w:t>
      </w:r>
      <w:proofErr w:type="spellEnd"/>
      <w:r w:rsidRPr="00B10737"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 w:rsidRPr="00B10737">
        <w:rPr>
          <w:rFonts w:ascii="Cambria" w:hAnsi="Cambria"/>
          <w:color w:val="000000"/>
          <w:sz w:val="18"/>
          <w:szCs w:val="18"/>
        </w:rPr>
        <w:t>Diseases</w:t>
      </w:r>
      <w:proofErr w:type="spellEnd"/>
      <w:r w:rsidR="00AB70CF" w:rsidRPr="00B10737">
        <w:rPr>
          <w:rFonts w:ascii="Cambria" w:hAnsi="Cambria"/>
          <w:color w:val="000000"/>
          <w:sz w:val="18"/>
          <w:szCs w:val="18"/>
        </w:rPr>
        <w:t xml:space="preserve">, </w:t>
      </w:r>
      <w:proofErr w:type="spellStart"/>
      <w:r w:rsidR="00AB70CF" w:rsidRPr="00B10737">
        <w:rPr>
          <w:rFonts w:ascii="Cambria" w:hAnsi="Cambria"/>
          <w:color w:val="000000"/>
          <w:sz w:val="18"/>
          <w:szCs w:val="18"/>
        </w:rPr>
        <w:t>Cliver</w:t>
      </w:r>
      <w:proofErr w:type="spellEnd"/>
      <w:r w:rsidR="00AB70CF" w:rsidRPr="00B10737">
        <w:rPr>
          <w:rFonts w:ascii="Cambria" w:hAnsi="Cambria"/>
          <w:color w:val="000000"/>
          <w:sz w:val="18"/>
          <w:szCs w:val="18"/>
        </w:rPr>
        <w:t xml:space="preserve"> DO (</w:t>
      </w:r>
      <w:proofErr w:type="spellStart"/>
      <w:r w:rsidR="00AB70CF" w:rsidRPr="00B10737">
        <w:rPr>
          <w:rFonts w:ascii="Cambria" w:hAnsi="Cambria"/>
          <w:color w:val="000000"/>
          <w:sz w:val="18"/>
          <w:szCs w:val="18"/>
        </w:rPr>
        <w:t>Ed</w:t>
      </w:r>
      <w:proofErr w:type="spellEnd"/>
      <w:r w:rsidR="00AB70CF" w:rsidRPr="00B10737">
        <w:rPr>
          <w:rFonts w:ascii="Cambria" w:hAnsi="Cambria"/>
          <w:color w:val="000000"/>
          <w:sz w:val="18"/>
          <w:szCs w:val="18"/>
        </w:rPr>
        <w:t>),</w:t>
      </w:r>
      <w:r w:rsidRPr="00B10737">
        <w:rPr>
          <w:rFonts w:ascii="Cambria" w:hAnsi="Cambria"/>
          <w:color w:val="000000"/>
          <w:sz w:val="18"/>
          <w:szCs w:val="18"/>
        </w:rPr>
        <w:t xml:space="preserve"> </w:t>
      </w:r>
      <w:r w:rsidR="00AB70CF" w:rsidRPr="00B10737">
        <w:rPr>
          <w:rFonts w:ascii="Cambria" w:hAnsi="Cambria"/>
          <w:color w:val="000000"/>
          <w:sz w:val="18"/>
          <w:szCs w:val="18"/>
        </w:rPr>
        <w:t xml:space="preserve">248-256, </w:t>
      </w:r>
      <w:proofErr w:type="spellStart"/>
      <w:r w:rsidRPr="00B10737">
        <w:rPr>
          <w:rFonts w:ascii="Cambria" w:hAnsi="Cambria"/>
          <w:color w:val="000000"/>
          <w:sz w:val="18"/>
          <w:szCs w:val="18"/>
        </w:rPr>
        <w:t>Academic</w:t>
      </w:r>
      <w:proofErr w:type="spellEnd"/>
      <w:r w:rsidRPr="00B10737"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 w:rsidRPr="00B10737">
        <w:rPr>
          <w:rFonts w:ascii="Cambria" w:hAnsi="Cambria"/>
          <w:color w:val="000000"/>
          <w:sz w:val="18"/>
          <w:szCs w:val="18"/>
        </w:rPr>
        <w:t>Press</w:t>
      </w:r>
      <w:proofErr w:type="spellEnd"/>
      <w:r w:rsidRPr="00B10737">
        <w:rPr>
          <w:rFonts w:ascii="Cambria" w:hAnsi="Cambria"/>
          <w:color w:val="000000"/>
          <w:sz w:val="18"/>
          <w:szCs w:val="18"/>
        </w:rPr>
        <w:t>, San Diego.</w:t>
      </w:r>
    </w:p>
    <w:p w:rsidR="00B55182" w:rsidRPr="00B10737" w:rsidRDefault="00B55182" w:rsidP="00B55182">
      <w:pPr>
        <w:widowControl w:val="0"/>
        <w:spacing w:before="120" w:after="120"/>
        <w:ind w:left="284"/>
        <w:jc w:val="both"/>
        <w:rPr>
          <w:rFonts w:ascii="Cambria" w:hAnsi="Cambria"/>
          <w:b/>
          <w:sz w:val="18"/>
          <w:szCs w:val="16"/>
        </w:rPr>
      </w:pPr>
      <w:r w:rsidRPr="00B10737">
        <w:rPr>
          <w:rFonts w:ascii="Cambria" w:hAnsi="Cambria"/>
          <w:b/>
          <w:color w:val="000000"/>
          <w:sz w:val="18"/>
          <w:szCs w:val="18"/>
        </w:rPr>
        <w:t>Elektronik Materyal:</w:t>
      </w:r>
    </w:p>
    <w:p w:rsidR="00CC6142" w:rsidRPr="00B10737" w:rsidRDefault="00CC6142" w:rsidP="00CC6142">
      <w:pPr>
        <w:widowControl w:val="0"/>
        <w:spacing w:before="120" w:after="120"/>
        <w:ind w:left="284"/>
        <w:jc w:val="both"/>
        <w:rPr>
          <w:rFonts w:ascii="Cambria" w:hAnsi="Cambria"/>
          <w:sz w:val="18"/>
          <w:szCs w:val="16"/>
        </w:rPr>
      </w:pPr>
      <w:r w:rsidRPr="00B10737">
        <w:rPr>
          <w:rFonts w:ascii="Cambria" w:hAnsi="Cambria"/>
          <w:sz w:val="18"/>
          <w:szCs w:val="16"/>
        </w:rPr>
        <w:t>İlgili makale adı, web sayfası adresi ve erişim tarihi yazılmalıdır</w:t>
      </w:r>
      <w:r w:rsidR="007D3DEC">
        <w:rPr>
          <w:rFonts w:ascii="Cambria" w:hAnsi="Cambria"/>
          <w:sz w:val="18"/>
          <w:szCs w:val="16"/>
        </w:rPr>
        <w:t>.</w:t>
      </w:r>
    </w:p>
    <w:p w:rsidR="00DB5B4B" w:rsidRPr="00B10737" w:rsidRDefault="00B544C5" w:rsidP="00EE0693">
      <w:pPr>
        <w:widowControl w:val="0"/>
        <w:spacing w:before="120" w:after="120"/>
        <w:ind w:left="284"/>
        <w:jc w:val="both"/>
        <w:rPr>
          <w:rFonts w:ascii="Cambria" w:hAnsi="Cambria"/>
          <w:sz w:val="18"/>
          <w:szCs w:val="16"/>
        </w:rPr>
      </w:pPr>
      <w:proofErr w:type="spellStart"/>
      <w:r w:rsidRPr="00B544C5">
        <w:rPr>
          <w:rFonts w:ascii="Cambria" w:hAnsi="Cambria"/>
          <w:b/>
          <w:sz w:val="18"/>
          <w:szCs w:val="16"/>
        </w:rPr>
        <w:t>Who</w:t>
      </w:r>
      <w:proofErr w:type="spellEnd"/>
      <w:r w:rsidRPr="00B544C5">
        <w:rPr>
          <w:rFonts w:ascii="Cambria" w:hAnsi="Cambria"/>
          <w:b/>
          <w:sz w:val="18"/>
          <w:szCs w:val="16"/>
        </w:rPr>
        <w:t xml:space="preserve"> (2006).</w:t>
      </w:r>
      <w:r>
        <w:rPr>
          <w:rFonts w:ascii="Cambria" w:hAnsi="Cambria"/>
          <w:sz w:val="18"/>
          <w:szCs w:val="16"/>
        </w:rPr>
        <w:t xml:space="preserve"> </w:t>
      </w:r>
      <w:proofErr w:type="spellStart"/>
      <w:r w:rsidR="00521BD5" w:rsidRPr="00B10737">
        <w:rPr>
          <w:rFonts w:ascii="Cambria" w:hAnsi="Cambria"/>
          <w:sz w:val="18"/>
          <w:szCs w:val="16"/>
        </w:rPr>
        <w:t>Avian</w:t>
      </w:r>
      <w:proofErr w:type="spellEnd"/>
      <w:r w:rsidR="00521BD5" w:rsidRPr="00B10737">
        <w:rPr>
          <w:rFonts w:ascii="Cambria" w:hAnsi="Cambria"/>
          <w:sz w:val="18"/>
          <w:szCs w:val="16"/>
        </w:rPr>
        <w:t xml:space="preserve"> </w:t>
      </w:r>
      <w:proofErr w:type="spellStart"/>
      <w:r w:rsidR="00521BD5" w:rsidRPr="00B10737">
        <w:rPr>
          <w:rFonts w:ascii="Cambria" w:hAnsi="Cambria"/>
          <w:sz w:val="18"/>
          <w:szCs w:val="16"/>
        </w:rPr>
        <w:t>Influenza</w:t>
      </w:r>
      <w:proofErr w:type="spellEnd"/>
      <w:r w:rsidR="00521BD5" w:rsidRPr="00B10737">
        <w:rPr>
          <w:rFonts w:ascii="Cambria" w:hAnsi="Cambria"/>
          <w:sz w:val="18"/>
          <w:szCs w:val="16"/>
        </w:rPr>
        <w:t xml:space="preserve">, </w:t>
      </w:r>
      <w:proofErr w:type="spellStart"/>
      <w:r w:rsidR="00521BD5" w:rsidRPr="00B10737">
        <w:rPr>
          <w:rFonts w:ascii="Cambria" w:hAnsi="Cambria"/>
          <w:sz w:val="18"/>
          <w:szCs w:val="16"/>
        </w:rPr>
        <w:t>February</w:t>
      </w:r>
      <w:proofErr w:type="spellEnd"/>
      <w:r w:rsidR="00521BD5" w:rsidRPr="00B10737">
        <w:rPr>
          <w:rFonts w:ascii="Cambria" w:hAnsi="Cambria"/>
          <w:sz w:val="18"/>
          <w:szCs w:val="16"/>
        </w:rPr>
        <w:t xml:space="preserve"> 2006</w:t>
      </w:r>
      <w:r>
        <w:rPr>
          <w:rFonts w:ascii="Cambria" w:hAnsi="Cambria"/>
          <w:sz w:val="18"/>
          <w:szCs w:val="16"/>
        </w:rPr>
        <w:t>,</w:t>
      </w:r>
      <w:r w:rsidR="00521BD5" w:rsidRPr="00B10737">
        <w:rPr>
          <w:rFonts w:ascii="Cambria" w:hAnsi="Cambria"/>
          <w:sz w:val="18"/>
          <w:szCs w:val="16"/>
        </w:rPr>
        <w:t xml:space="preserve"> http://www.who</w:t>
      </w:r>
      <w:r w:rsidR="00EE0693" w:rsidRPr="00B10737">
        <w:rPr>
          <w:rFonts w:ascii="Cambria" w:hAnsi="Cambria"/>
          <w:sz w:val="18"/>
          <w:szCs w:val="16"/>
        </w:rPr>
        <w:t>.int/mediacentre/factsheets/avia</w:t>
      </w:r>
      <w:r w:rsidR="00521BD5" w:rsidRPr="00B10737">
        <w:rPr>
          <w:rFonts w:ascii="Cambria" w:hAnsi="Cambria"/>
          <w:sz w:val="18"/>
          <w:szCs w:val="16"/>
        </w:rPr>
        <w:t xml:space="preserve">n_influenza/en/ </w:t>
      </w:r>
      <w:r w:rsidR="00CD49D6" w:rsidRPr="00B10737">
        <w:rPr>
          <w:rFonts w:ascii="Cambria" w:hAnsi="Cambria"/>
          <w:sz w:val="18"/>
          <w:szCs w:val="16"/>
        </w:rPr>
        <w:t xml:space="preserve">   </w:t>
      </w:r>
      <w:r w:rsidR="00521BD5" w:rsidRPr="00B10737">
        <w:rPr>
          <w:rFonts w:ascii="Cambria" w:hAnsi="Cambria"/>
          <w:sz w:val="18"/>
          <w:szCs w:val="16"/>
        </w:rPr>
        <w:t>Erişim Tarihi: 10 Ocak 2009</w:t>
      </w:r>
      <w:r>
        <w:rPr>
          <w:rFonts w:ascii="Cambria" w:hAnsi="Cambria"/>
          <w:sz w:val="18"/>
          <w:szCs w:val="16"/>
        </w:rPr>
        <w:t>.</w:t>
      </w:r>
    </w:p>
    <w:p w:rsidR="0030317D" w:rsidRPr="0030317D" w:rsidRDefault="0030317D" w:rsidP="00552A38">
      <w:pPr>
        <w:widowControl w:val="0"/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sz w:val="18"/>
          <w:szCs w:val="18"/>
        </w:rPr>
      </w:pPr>
      <w:r w:rsidRPr="0030317D">
        <w:rPr>
          <w:rFonts w:ascii="Cambria" w:hAnsi="Cambria"/>
          <w:color w:val="222222"/>
          <w:sz w:val="18"/>
          <w:szCs w:val="18"/>
        </w:rPr>
        <w:t xml:space="preserve">Yayımlanması istenen çalışmalarda Anahtar Kelimeler, </w:t>
      </w:r>
      <w:r w:rsidRPr="0030317D">
        <w:rPr>
          <w:rFonts w:ascii="Cambria" w:hAnsi="Cambria"/>
          <w:b/>
          <w:color w:val="222222"/>
          <w:sz w:val="18"/>
          <w:szCs w:val="18"/>
        </w:rPr>
        <w:t xml:space="preserve">Türkiye Bilim </w:t>
      </w:r>
      <w:proofErr w:type="spellStart"/>
      <w:r w:rsidRPr="0030317D">
        <w:rPr>
          <w:rFonts w:ascii="Cambria" w:hAnsi="Cambria"/>
          <w:b/>
          <w:color w:val="222222"/>
          <w:sz w:val="18"/>
          <w:szCs w:val="18"/>
        </w:rPr>
        <w:t>Terimleri</w:t>
      </w:r>
      <w:r w:rsidRPr="0030317D">
        <w:rPr>
          <w:rFonts w:ascii="Cambria" w:hAnsi="Cambria"/>
          <w:color w:val="222222"/>
          <w:sz w:val="18"/>
          <w:szCs w:val="18"/>
        </w:rPr>
        <w:t>’nin</w:t>
      </w:r>
      <w:proofErr w:type="spellEnd"/>
      <w:r>
        <w:rPr>
          <w:rFonts w:ascii="Cambria" w:hAnsi="Cambria"/>
          <w:color w:val="222222"/>
          <w:sz w:val="18"/>
          <w:szCs w:val="18"/>
        </w:rPr>
        <w:t xml:space="preserve"> </w:t>
      </w:r>
      <w:r w:rsidRPr="0030317D">
        <w:rPr>
          <w:rFonts w:ascii="Cambria" w:hAnsi="Cambria"/>
          <w:color w:val="222222"/>
          <w:sz w:val="18"/>
          <w:szCs w:val="18"/>
        </w:rPr>
        <w:t>web adresinden (</w:t>
      </w:r>
      <w:hyperlink r:id="rId9" w:history="1">
        <w:r w:rsidRPr="0030317D">
          <w:rPr>
            <w:rStyle w:val="Kpr"/>
            <w:rFonts w:ascii="Cambria" w:hAnsi="Cambria"/>
            <w:sz w:val="18"/>
            <w:szCs w:val="18"/>
          </w:rPr>
          <w:t>http://www.bilimterimleri.com/</w:t>
        </w:r>
      </w:hyperlink>
      <w:r w:rsidRPr="0030317D">
        <w:rPr>
          <w:rFonts w:ascii="Cambria" w:hAnsi="Cambria"/>
          <w:color w:val="222222"/>
          <w:sz w:val="18"/>
          <w:szCs w:val="18"/>
        </w:rPr>
        <w:t>) seçilmelidir.</w:t>
      </w:r>
    </w:p>
    <w:p w:rsidR="001254E4" w:rsidRPr="00B10737" w:rsidRDefault="00F95758" w:rsidP="00552A38">
      <w:pPr>
        <w:widowControl w:val="0"/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sz w:val="18"/>
          <w:szCs w:val="16"/>
        </w:rPr>
      </w:pPr>
      <w:r w:rsidRPr="00B10737">
        <w:rPr>
          <w:rFonts w:ascii="Cambria" w:hAnsi="Cambria"/>
          <w:bCs/>
          <w:sz w:val="18"/>
          <w:szCs w:val="16"/>
        </w:rPr>
        <w:t xml:space="preserve">Dergide yayımlanacak makalelerin dergide kaplayacağı her sayfa için derginin basım maliyeti belirlendikten sonra sorumlu araştırmacıya bildirilecektir. </w:t>
      </w:r>
    </w:p>
    <w:p w:rsidR="007D5F37" w:rsidRPr="00B10737" w:rsidRDefault="007D5F37" w:rsidP="00552A38">
      <w:pPr>
        <w:widowControl w:val="0"/>
        <w:numPr>
          <w:ilvl w:val="0"/>
          <w:numId w:val="1"/>
        </w:numPr>
        <w:spacing w:before="120" w:after="120"/>
        <w:ind w:left="284" w:hanging="284"/>
        <w:jc w:val="both"/>
        <w:rPr>
          <w:rFonts w:ascii="Cambria" w:hAnsi="Cambria"/>
          <w:sz w:val="18"/>
          <w:szCs w:val="16"/>
        </w:rPr>
      </w:pPr>
      <w:r w:rsidRPr="00B10737">
        <w:rPr>
          <w:rFonts w:ascii="Cambria" w:hAnsi="Cambria"/>
          <w:sz w:val="18"/>
          <w:szCs w:val="16"/>
        </w:rPr>
        <w:t>Yazarlara telif ücreti ödenmeyecektir.</w:t>
      </w:r>
    </w:p>
    <w:p w:rsidR="00F95758" w:rsidRPr="00B10737" w:rsidRDefault="00E12EDB" w:rsidP="00E12EDB">
      <w:pPr>
        <w:widowControl w:val="0"/>
        <w:spacing w:before="60" w:after="60"/>
        <w:ind w:left="284"/>
        <w:jc w:val="both"/>
        <w:rPr>
          <w:rFonts w:ascii="Cambria" w:hAnsi="Cambria"/>
          <w:b/>
          <w:sz w:val="18"/>
          <w:szCs w:val="16"/>
          <w:u w:val="single"/>
        </w:rPr>
      </w:pPr>
      <w:r w:rsidRPr="00B10737">
        <w:rPr>
          <w:rFonts w:ascii="Cambria" w:hAnsi="Cambria"/>
          <w:b/>
          <w:sz w:val="18"/>
          <w:szCs w:val="16"/>
          <w:u w:val="single"/>
        </w:rPr>
        <w:br/>
      </w:r>
      <w:proofErr w:type="gramStart"/>
      <w:r w:rsidR="00F95758" w:rsidRPr="00B10737">
        <w:rPr>
          <w:rFonts w:ascii="Cambria" w:hAnsi="Cambria"/>
          <w:b/>
          <w:sz w:val="18"/>
          <w:szCs w:val="16"/>
          <w:u w:val="single"/>
        </w:rPr>
        <w:t>Yazışma  Adresi</w:t>
      </w:r>
      <w:proofErr w:type="gramEnd"/>
      <w:r w:rsidR="00F95758" w:rsidRPr="00B10737">
        <w:rPr>
          <w:rFonts w:ascii="Cambria" w:hAnsi="Cambria"/>
          <w:b/>
          <w:sz w:val="18"/>
          <w:szCs w:val="16"/>
          <w:u w:val="single"/>
        </w:rPr>
        <w:t>:</w:t>
      </w:r>
    </w:p>
    <w:p w:rsidR="00552A38" w:rsidRPr="00B10737" w:rsidRDefault="00274567" w:rsidP="00552A38">
      <w:pPr>
        <w:pStyle w:val="GvdeMetniGirintisi2"/>
        <w:widowControl w:val="0"/>
        <w:spacing w:before="60" w:after="60"/>
        <w:rPr>
          <w:rFonts w:ascii="Cambria" w:hAnsi="Cambria"/>
          <w:szCs w:val="16"/>
        </w:rPr>
      </w:pPr>
      <w:r>
        <w:rPr>
          <w:rFonts w:ascii="Cambria" w:hAnsi="Cambria"/>
          <w:szCs w:val="16"/>
        </w:rPr>
        <w:t>Prof</w:t>
      </w:r>
      <w:r w:rsidR="00552A38" w:rsidRPr="00B10737">
        <w:rPr>
          <w:rFonts w:ascii="Cambria" w:hAnsi="Cambria"/>
          <w:szCs w:val="16"/>
        </w:rPr>
        <w:t xml:space="preserve">. Dr. </w:t>
      </w:r>
      <w:r w:rsidR="00A74113">
        <w:rPr>
          <w:rFonts w:ascii="Cambria" w:hAnsi="Cambria"/>
          <w:szCs w:val="16"/>
        </w:rPr>
        <w:t>Kemal GÜRTÜRK</w:t>
      </w:r>
    </w:p>
    <w:p w:rsidR="00767B0B" w:rsidRPr="00B10737" w:rsidRDefault="00F95758" w:rsidP="002553F6">
      <w:pPr>
        <w:widowControl w:val="0"/>
        <w:spacing w:before="60" w:after="60"/>
        <w:ind w:firstLine="284"/>
        <w:jc w:val="both"/>
        <w:rPr>
          <w:rFonts w:ascii="Cambria" w:hAnsi="Cambria"/>
          <w:bCs/>
          <w:sz w:val="18"/>
          <w:szCs w:val="16"/>
        </w:rPr>
      </w:pPr>
      <w:r w:rsidRPr="00B10737">
        <w:rPr>
          <w:rFonts w:ascii="Cambria" w:hAnsi="Cambria"/>
          <w:bCs/>
          <w:sz w:val="18"/>
          <w:szCs w:val="16"/>
        </w:rPr>
        <w:t xml:space="preserve">Yüzüncü Yıl Üniversitesi Veteriner Fakültesi </w:t>
      </w:r>
    </w:p>
    <w:p w:rsidR="00552A38" w:rsidRPr="00B10737" w:rsidRDefault="00D2295C" w:rsidP="002553F6">
      <w:pPr>
        <w:widowControl w:val="0"/>
        <w:spacing w:before="60" w:after="60"/>
        <w:ind w:firstLine="284"/>
        <w:jc w:val="both"/>
        <w:rPr>
          <w:rFonts w:ascii="Cambria" w:hAnsi="Cambria"/>
          <w:bCs/>
          <w:sz w:val="18"/>
          <w:szCs w:val="16"/>
        </w:rPr>
      </w:pPr>
      <w:r>
        <w:rPr>
          <w:rFonts w:ascii="Cambria" w:hAnsi="Cambria"/>
          <w:bCs/>
          <w:sz w:val="18"/>
          <w:szCs w:val="16"/>
        </w:rPr>
        <w:t>Dergi Editö</w:t>
      </w:r>
      <w:bookmarkStart w:id="0" w:name="_GoBack"/>
      <w:bookmarkEnd w:id="0"/>
      <w:r>
        <w:rPr>
          <w:rFonts w:ascii="Cambria" w:hAnsi="Cambria"/>
          <w:bCs/>
          <w:sz w:val="18"/>
          <w:szCs w:val="16"/>
        </w:rPr>
        <w:t>rlüğü</w:t>
      </w:r>
      <w:r w:rsidR="00F95758" w:rsidRPr="00B10737">
        <w:rPr>
          <w:rFonts w:ascii="Cambria" w:hAnsi="Cambria"/>
          <w:bCs/>
          <w:sz w:val="18"/>
          <w:szCs w:val="16"/>
        </w:rPr>
        <w:t xml:space="preserve"> </w:t>
      </w:r>
    </w:p>
    <w:p w:rsidR="00552A38" w:rsidRPr="00B10737" w:rsidRDefault="00F95758" w:rsidP="002553F6">
      <w:pPr>
        <w:widowControl w:val="0"/>
        <w:spacing w:before="60" w:after="60"/>
        <w:ind w:firstLine="284"/>
        <w:jc w:val="both"/>
        <w:rPr>
          <w:rFonts w:ascii="Cambria" w:hAnsi="Cambria"/>
          <w:bCs/>
          <w:sz w:val="18"/>
          <w:szCs w:val="16"/>
        </w:rPr>
      </w:pPr>
      <w:r w:rsidRPr="00B10737">
        <w:rPr>
          <w:rFonts w:ascii="Cambria" w:hAnsi="Cambria"/>
          <w:bCs/>
          <w:sz w:val="18"/>
          <w:szCs w:val="16"/>
        </w:rPr>
        <w:t>65080-</w:t>
      </w:r>
      <w:r w:rsidR="00552A38" w:rsidRPr="00B10737">
        <w:rPr>
          <w:rFonts w:ascii="Cambria" w:hAnsi="Cambria"/>
          <w:bCs/>
          <w:sz w:val="18"/>
          <w:szCs w:val="16"/>
        </w:rPr>
        <w:t xml:space="preserve">Kampus / </w:t>
      </w:r>
      <w:r w:rsidRPr="00B10737">
        <w:rPr>
          <w:rFonts w:ascii="Cambria" w:hAnsi="Cambria"/>
          <w:bCs/>
          <w:sz w:val="18"/>
          <w:szCs w:val="16"/>
        </w:rPr>
        <w:t>VAN,</w:t>
      </w:r>
      <w:r w:rsidR="00552A38" w:rsidRPr="00B10737">
        <w:rPr>
          <w:rFonts w:ascii="Cambria" w:hAnsi="Cambria"/>
          <w:bCs/>
          <w:sz w:val="18"/>
          <w:szCs w:val="16"/>
        </w:rPr>
        <w:t xml:space="preserve"> TÜRKİYE</w:t>
      </w:r>
      <w:r w:rsidR="00E116F9" w:rsidRPr="00B10737">
        <w:rPr>
          <w:rFonts w:ascii="Cambria" w:hAnsi="Cambria"/>
          <w:bCs/>
          <w:sz w:val="18"/>
          <w:szCs w:val="16"/>
        </w:rPr>
        <w:t xml:space="preserve"> </w:t>
      </w:r>
    </w:p>
    <w:p w:rsidR="00F95758" w:rsidRPr="00B10737" w:rsidRDefault="00552A38" w:rsidP="002553F6">
      <w:pPr>
        <w:widowControl w:val="0"/>
        <w:spacing w:before="60" w:after="60"/>
        <w:ind w:firstLine="284"/>
        <w:jc w:val="both"/>
        <w:rPr>
          <w:rFonts w:ascii="Cambria" w:hAnsi="Cambria"/>
          <w:bCs/>
          <w:sz w:val="18"/>
          <w:szCs w:val="16"/>
        </w:rPr>
      </w:pPr>
      <w:r w:rsidRPr="00B10737">
        <w:rPr>
          <w:rFonts w:ascii="Cambria" w:hAnsi="Cambria"/>
          <w:bCs/>
          <w:sz w:val="18"/>
          <w:szCs w:val="16"/>
        </w:rPr>
        <w:t>E</w:t>
      </w:r>
      <w:r w:rsidR="00767B0B" w:rsidRPr="00B10737">
        <w:rPr>
          <w:rFonts w:ascii="Cambria" w:hAnsi="Cambria"/>
          <w:bCs/>
          <w:sz w:val="18"/>
          <w:szCs w:val="16"/>
        </w:rPr>
        <w:t>-</w:t>
      </w:r>
      <w:r w:rsidR="00F95758" w:rsidRPr="00B10737">
        <w:rPr>
          <w:rFonts w:ascii="Cambria" w:hAnsi="Cambria"/>
          <w:bCs/>
          <w:sz w:val="18"/>
          <w:szCs w:val="16"/>
        </w:rPr>
        <w:t>mail: vfd@yyu.edu.tr</w:t>
      </w:r>
    </w:p>
    <w:p w:rsidR="003D4F20" w:rsidRDefault="00F95758" w:rsidP="002553F6">
      <w:pPr>
        <w:pStyle w:val="GvdeMetniGirintisi2"/>
        <w:widowControl w:val="0"/>
        <w:spacing w:before="60" w:after="60"/>
        <w:rPr>
          <w:rFonts w:ascii="Cambria" w:hAnsi="Cambria"/>
          <w:szCs w:val="16"/>
        </w:rPr>
      </w:pPr>
      <w:r w:rsidRPr="00B10737">
        <w:rPr>
          <w:rFonts w:ascii="Cambria" w:hAnsi="Cambria"/>
          <w:b/>
          <w:szCs w:val="16"/>
        </w:rPr>
        <w:t>Tel</w:t>
      </w:r>
      <w:r w:rsidR="003D4F20">
        <w:rPr>
          <w:rFonts w:ascii="Cambria" w:hAnsi="Cambria"/>
          <w:b/>
          <w:szCs w:val="16"/>
        </w:rPr>
        <w:t>efon</w:t>
      </w:r>
      <w:r w:rsidRPr="00B10737">
        <w:rPr>
          <w:rFonts w:ascii="Cambria" w:hAnsi="Cambria"/>
          <w:szCs w:val="16"/>
        </w:rPr>
        <w:t xml:space="preserve">:(432) 225 </w:t>
      </w:r>
      <w:r w:rsidR="00552A38" w:rsidRPr="00B10737">
        <w:rPr>
          <w:rFonts w:ascii="Cambria" w:hAnsi="Cambria"/>
          <w:szCs w:val="16"/>
        </w:rPr>
        <w:t>10 2</w:t>
      </w:r>
      <w:r w:rsidR="003D4F20">
        <w:rPr>
          <w:rFonts w:ascii="Cambria" w:hAnsi="Cambria"/>
          <w:szCs w:val="16"/>
        </w:rPr>
        <w:t>4-30 /1500</w:t>
      </w:r>
      <w:r w:rsidRPr="00B10737">
        <w:rPr>
          <w:rFonts w:ascii="Cambria" w:hAnsi="Cambria"/>
          <w:szCs w:val="16"/>
        </w:rPr>
        <w:t xml:space="preserve"> </w:t>
      </w:r>
      <w:r w:rsidR="00552A38" w:rsidRPr="00B10737">
        <w:rPr>
          <w:rFonts w:ascii="Cambria" w:hAnsi="Cambria"/>
          <w:szCs w:val="16"/>
        </w:rPr>
        <w:t xml:space="preserve"> </w:t>
      </w:r>
    </w:p>
    <w:p w:rsidR="00F95758" w:rsidRPr="00B10737" w:rsidRDefault="00F95758" w:rsidP="002553F6">
      <w:pPr>
        <w:pStyle w:val="GvdeMetniGirintisi2"/>
        <w:widowControl w:val="0"/>
        <w:spacing w:before="60" w:after="60"/>
        <w:rPr>
          <w:rFonts w:ascii="Cambria" w:hAnsi="Cambria"/>
          <w:szCs w:val="16"/>
        </w:rPr>
      </w:pPr>
      <w:proofErr w:type="spellStart"/>
      <w:r w:rsidRPr="00B10737">
        <w:rPr>
          <w:rFonts w:ascii="Cambria" w:hAnsi="Cambria"/>
          <w:b/>
          <w:szCs w:val="16"/>
        </w:rPr>
        <w:t>Fax</w:t>
      </w:r>
      <w:proofErr w:type="spellEnd"/>
      <w:r w:rsidRPr="00B10737">
        <w:rPr>
          <w:rFonts w:ascii="Cambria" w:hAnsi="Cambria"/>
          <w:szCs w:val="16"/>
        </w:rPr>
        <w:t>: (432) 225 11 27</w:t>
      </w:r>
    </w:p>
    <w:p w:rsidR="00C64613" w:rsidRPr="00B10737" w:rsidRDefault="00C64613" w:rsidP="004C2321">
      <w:pPr>
        <w:pStyle w:val="GvdeMetniGirintisi2"/>
        <w:widowControl w:val="0"/>
        <w:spacing w:before="60" w:after="60"/>
        <w:ind w:firstLine="0"/>
        <w:rPr>
          <w:rFonts w:ascii="Cambria" w:hAnsi="Cambria"/>
          <w:b/>
          <w:bCs w:val="0"/>
          <w:sz w:val="16"/>
          <w:szCs w:val="16"/>
        </w:rPr>
        <w:sectPr w:rsidR="00C64613" w:rsidRPr="00B10737" w:rsidSect="00C64613">
          <w:type w:val="continuous"/>
          <w:pgSz w:w="11907" w:h="16840" w:code="9"/>
          <w:pgMar w:top="1134" w:right="1134" w:bottom="1134" w:left="1134" w:header="1191" w:footer="1191" w:gutter="0"/>
          <w:cols w:num="2" w:space="284"/>
          <w:noEndnote/>
          <w:docGrid w:linePitch="254"/>
        </w:sectPr>
      </w:pPr>
    </w:p>
    <w:p w:rsidR="00C64613" w:rsidRPr="00B10737" w:rsidRDefault="00C64613" w:rsidP="00365056">
      <w:pPr>
        <w:pStyle w:val="GvdeMetniGirintisi2"/>
        <w:widowControl w:val="0"/>
        <w:spacing w:before="60" w:after="60"/>
        <w:ind w:firstLine="0"/>
        <w:rPr>
          <w:rFonts w:ascii="Cambria" w:hAnsi="Cambria"/>
          <w:b/>
          <w:bCs w:val="0"/>
          <w:sz w:val="16"/>
          <w:szCs w:val="16"/>
        </w:rPr>
      </w:pPr>
    </w:p>
    <w:sectPr w:rsidR="00C64613" w:rsidRPr="00B10737" w:rsidSect="00C64613">
      <w:type w:val="continuous"/>
      <w:pgSz w:w="11907" w:h="16840" w:code="9"/>
      <w:pgMar w:top="1134" w:right="1134" w:bottom="1134" w:left="1134" w:header="1191" w:footer="1191" w:gutter="0"/>
      <w:cols w:num="2" w:space="284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13" w:rsidRDefault="00B00213">
      <w:r>
        <w:separator/>
      </w:r>
    </w:p>
  </w:endnote>
  <w:endnote w:type="continuationSeparator" w:id="0">
    <w:p w:rsidR="00B00213" w:rsidRDefault="00B0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CDE" w:rsidRDefault="00AB0CDE" w:rsidP="008B320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t>108</w:t>
    </w:r>
  </w:p>
  <w:p w:rsidR="00AB0CDE" w:rsidRDefault="00AB0C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13" w:rsidRDefault="00B00213">
      <w:r>
        <w:separator/>
      </w:r>
    </w:p>
  </w:footnote>
  <w:footnote w:type="continuationSeparator" w:id="0">
    <w:p w:rsidR="00B00213" w:rsidRDefault="00B0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61D9"/>
    <w:multiLevelType w:val="hybridMultilevel"/>
    <w:tmpl w:val="9C08737E"/>
    <w:lvl w:ilvl="0" w:tplc="1492623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B4F32"/>
    <w:multiLevelType w:val="hybridMultilevel"/>
    <w:tmpl w:val="3614ECB4"/>
    <w:lvl w:ilvl="0" w:tplc="B16605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156FCC"/>
    <w:multiLevelType w:val="hybridMultilevel"/>
    <w:tmpl w:val="8DF69392"/>
    <w:lvl w:ilvl="0" w:tplc="1492623E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8E7D8E"/>
    <w:multiLevelType w:val="hybridMultilevel"/>
    <w:tmpl w:val="3614ECB4"/>
    <w:lvl w:ilvl="0" w:tplc="B16605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8065A3"/>
    <w:multiLevelType w:val="hybridMultilevel"/>
    <w:tmpl w:val="B1BAB300"/>
    <w:lvl w:ilvl="0" w:tplc="D4B0E7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F0"/>
    <w:rsid w:val="000016C7"/>
    <w:rsid w:val="00004428"/>
    <w:rsid w:val="00007D85"/>
    <w:rsid w:val="0001220F"/>
    <w:rsid w:val="00031455"/>
    <w:rsid w:val="00040189"/>
    <w:rsid w:val="00044DB6"/>
    <w:rsid w:val="000637C5"/>
    <w:rsid w:val="0007070C"/>
    <w:rsid w:val="00083D07"/>
    <w:rsid w:val="00093AA9"/>
    <w:rsid w:val="000A2EF2"/>
    <w:rsid w:val="000B4F37"/>
    <w:rsid w:val="000D7265"/>
    <w:rsid w:val="000E6044"/>
    <w:rsid w:val="00101E25"/>
    <w:rsid w:val="0010424F"/>
    <w:rsid w:val="00112B38"/>
    <w:rsid w:val="0011744B"/>
    <w:rsid w:val="00121150"/>
    <w:rsid w:val="001254E4"/>
    <w:rsid w:val="00127DBB"/>
    <w:rsid w:val="0013415D"/>
    <w:rsid w:val="0014581A"/>
    <w:rsid w:val="00152A3F"/>
    <w:rsid w:val="00155FE5"/>
    <w:rsid w:val="00164BB0"/>
    <w:rsid w:val="00180947"/>
    <w:rsid w:val="00181F49"/>
    <w:rsid w:val="001820C5"/>
    <w:rsid w:val="001844B2"/>
    <w:rsid w:val="001877AB"/>
    <w:rsid w:val="001A4F5D"/>
    <w:rsid w:val="001B4B17"/>
    <w:rsid w:val="001E2B7A"/>
    <w:rsid w:val="001F737D"/>
    <w:rsid w:val="00203B47"/>
    <w:rsid w:val="0025041D"/>
    <w:rsid w:val="00250F65"/>
    <w:rsid w:val="0025148C"/>
    <w:rsid w:val="00253477"/>
    <w:rsid w:val="002553F6"/>
    <w:rsid w:val="00262528"/>
    <w:rsid w:val="002640C4"/>
    <w:rsid w:val="00274567"/>
    <w:rsid w:val="00283E03"/>
    <w:rsid w:val="00291E46"/>
    <w:rsid w:val="0029508E"/>
    <w:rsid w:val="002B14F0"/>
    <w:rsid w:val="002B1D14"/>
    <w:rsid w:val="00301838"/>
    <w:rsid w:val="0030317D"/>
    <w:rsid w:val="003148F8"/>
    <w:rsid w:val="003239F8"/>
    <w:rsid w:val="003324E6"/>
    <w:rsid w:val="00365056"/>
    <w:rsid w:val="00371BCD"/>
    <w:rsid w:val="00381BB4"/>
    <w:rsid w:val="00385A02"/>
    <w:rsid w:val="003D4F20"/>
    <w:rsid w:val="003D7E4D"/>
    <w:rsid w:val="003E3665"/>
    <w:rsid w:val="003E3B10"/>
    <w:rsid w:val="00401F71"/>
    <w:rsid w:val="004038FF"/>
    <w:rsid w:val="0041152E"/>
    <w:rsid w:val="0041304B"/>
    <w:rsid w:val="0044064C"/>
    <w:rsid w:val="00446301"/>
    <w:rsid w:val="00446CE9"/>
    <w:rsid w:val="004528D0"/>
    <w:rsid w:val="004864C2"/>
    <w:rsid w:val="00492AB8"/>
    <w:rsid w:val="004A6B42"/>
    <w:rsid w:val="004B5A10"/>
    <w:rsid w:val="004B7F89"/>
    <w:rsid w:val="004C2321"/>
    <w:rsid w:val="004D48D2"/>
    <w:rsid w:val="004F2B0A"/>
    <w:rsid w:val="00510220"/>
    <w:rsid w:val="00521BD5"/>
    <w:rsid w:val="005305E8"/>
    <w:rsid w:val="0055020A"/>
    <w:rsid w:val="00552A38"/>
    <w:rsid w:val="00557FA0"/>
    <w:rsid w:val="005642BF"/>
    <w:rsid w:val="00570D7E"/>
    <w:rsid w:val="00570FF5"/>
    <w:rsid w:val="00573DBE"/>
    <w:rsid w:val="00575AB7"/>
    <w:rsid w:val="005A0EE0"/>
    <w:rsid w:val="005A39A7"/>
    <w:rsid w:val="005A4C35"/>
    <w:rsid w:val="005C5921"/>
    <w:rsid w:val="005E096C"/>
    <w:rsid w:val="005E3883"/>
    <w:rsid w:val="005F36BB"/>
    <w:rsid w:val="0062300C"/>
    <w:rsid w:val="00627E98"/>
    <w:rsid w:val="00632939"/>
    <w:rsid w:val="0063434F"/>
    <w:rsid w:val="006769E7"/>
    <w:rsid w:val="00692C7B"/>
    <w:rsid w:val="006A3B0B"/>
    <w:rsid w:val="006C604C"/>
    <w:rsid w:val="006D5DEB"/>
    <w:rsid w:val="006F1318"/>
    <w:rsid w:val="00711590"/>
    <w:rsid w:val="007165B0"/>
    <w:rsid w:val="0075550A"/>
    <w:rsid w:val="00762B48"/>
    <w:rsid w:val="00763F0E"/>
    <w:rsid w:val="00767B0B"/>
    <w:rsid w:val="007949D2"/>
    <w:rsid w:val="007962E5"/>
    <w:rsid w:val="007B4B61"/>
    <w:rsid w:val="007D3DEC"/>
    <w:rsid w:val="007D5573"/>
    <w:rsid w:val="007D5F37"/>
    <w:rsid w:val="007E27FF"/>
    <w:rsid w:val="008029D3"/>
    <w:rsid w:val="008245A8"/>
    <w:rsid w:val="00841687"/>
    <w:rsid w:val="00841692"/>
    <w:rsid w:val="00845D32"/>
    <w:rsid w:val="00855FC4"/>
    <w:rsid w:val="00870316"/>
    <w:rsid w:val="0087671C"/>
    <w:rsid w:val="008904D3"/>
    <w:rsid w:val="00892B63"/>
    <w:rsid w:val="0089529B"/>
    <w:rsid w:val="008A3FF0"/>
    <w:rsid w:val="008B3207"/>
    <w:rsid w:val="008B7D5F"/>
    <w:rsid w:val="008C73C7"/>
    <w:rsid w:val="008E34C5"/>
    <w:rsid w:val="008F7EA5"/>
    <w:rsid w:val="00906BC6"/>
    <w:rsid w:val="00942934"/>
    <w:rsid w:val="00944594"/>
    <w:rsid w:val="00951C34"/>
    <w:rsid w:val="00957D24"/>
    <w:rsid w:val="00957EBB"/>
    <w:rsid w:val="00970FAE"/>
    <w:rsid w:val="00975A69"/>
    <w:rsid w:val="00977CB8"/>
    <w:rsid w:val="009C38EF"/>
    <w:rsid w:val="009C3EA1"/>
    <w:rsid w:val="009E5A49"/>
    <w:rsid w:val="009E66E3"/>
    <w:rsid w:val="009F7423"/>
    <w:rsid w:val="00A008FD"/>
    <w:rsid w:val="00A02C3F"/>
    <w:rsid w:val="00A1076E"/>
    <w:rsid w:val="00A118CA"/>
    <w:rsid w:val="00A32E4D"/>
    <w:rsid w:val="00A3634E"/>
    <w:rsid w:val="00A603EB"/>
    <w:rsid w:val="00A612F9"/>
    <w:rsid w:val="00A74113"/>
    <w:rsid w:val="00A90919"/>
    <w:rsid w:val="00AB0CDE"/>
    <w:rsid w:val="00AB54F1"/>
    <w:rsid w:val="00AB70CF"/>
    <w:rsid w:val="00AC5243"/>
    <w:rsid w:val="00AE1B6F"/>
    <w:rsid w:val="00AE2E1D"/>
    <w:rsid w:val="00AE3C69"/>
    <w:rsid w:val="00AF4E1E"/>
    <w:rsid w:val="00AF57F7"/>
    <w:rsid w:val="00B00213"/>
    <w:rsid w:val="00B10737"/>
    <w:rsid w:val="00B4061B"/>
    <w:rsid w:val="00B50077"/>
    <w:rsid w:val="00B544C5"/>
    <w:rsid w:val="00B55182"/>
    <w:rsid w:val="00B56345"/>
    <w:rsid w:val="00B72841"/>
    <w:rsid w:val="00B7584A"/>
    <w:rsid w:val="00B870B7"/>
    <w:rsid w:val="00B8761E"/>
    <w:rsid w:val="00BA180D"/>
    <w:rsid w:val="00BA2C2A"/>
    <w:rsid w:val="00BB2767"/>
    <w:rsid w:val="00BE039A"/>
    <w:rsid w:val="00BF0D1F"/>
    <w:rsid w:val="00C17C25"/>
    <w:rsid w:val="00C256C6"/>
    <w:rsid w:val="00C331A6"/>
    <w:rsid w:val="00C4129E"/>
    <w:rsid w:val="00C45CF4"/>
    <w:rsid w:val="00C526F4"/>
    <w:rsid w:val="00C52E20"/>
    <w:rsid w:val="00C534FC"/>
    <w:rsid w:val="00C544CD"/>
    <w:rsid w:val="00C60A95"/>
    <w:rsid w:val="00C64613"/>
    <w:rsid w:val="00C65BFD"/>
    <w:rsid w:val="00C67093"/>
    <w:rsid w:val="00C831E1"/>
    <w:rsid w:val="00C92773"/>
    <w:rsid w:val="00C936B2"/>
    <w:rsid w:val="00CA439D"/>
    <w:rsid w:val="00CA5A47"/>
    <w:rsid w:val="00CB5D0B"/>
    <w:rsid w:val="00CB6B9B"/>
    <w:rsid w:val="00CC049A"/>
    <w:rsid w:val="00CC6142"/>
    <w:rsid w:val="00CD0689"/>
    <w:rsid w:val="00CD49D6"/>
    <w:rsid w:val="00CE3615"/>
    <w:rsid w:val="00CE64F0"/>
    <w:rsid w:val="00CF1908"/>
    <w:rsid w:val="00CF2FDB"/>
    <w:rsid w:val="00D2295C"/>
    <w:rsid w:val="00D35FD2"/>
    <w:rsid w:val="00D36541"/>
    <w:rsid w:val="00D4121D"/>
    <w:rsid w:val="00D50C3E"/>
    <w:rsid w:val="00D71542"/>
    <w:rsid w:val="00D76978"/>
    <w:rsid w:val="00D84D34"/>
    <w:rsid w:val="00DB5B4B"/>
    <w:rsid w:val="00DC204C"/>
    <w:rsid w:val="00DE3B09"/>
    <w:rsid w:val="00E02897"/>
    <w:rsid w:val="00E04145"/>
    <w:rsid w:val="00E0440B"/>
    <w:rsid w:val="00E116F9"/>
    <w:rsid w:val="00E12EDB"/>
    <w:rsid w:val="00E2062E"/>
    <w:rsid w:val="00E476C1"/>
    <w:rsid w:val="00E515E1"/>
    <w:rsid w:val="00E65236"/>
    <w:rsid w:val="00E67952"/>
    <w:rsid w:val="00E75380"/>
    <w:rsid w:val="00E757BA"/>
    <w:rsid w:val="00E82E5B"/>
    <w:rsid w:val="00E86978"/>
    <w:rsid w:val="00E91B09"/>
    <w:rsid w:val="00EA35C5"/>
    <w:rsid w:val="00EB4EEB"/>
    <w:rsid w:val="00EC42CC"/>
    <w:rsid w:val="00EC66B1"/>
    <w:rsid w:val="00EE0349"/>
    <w:rsid w:val="00EE0693"/>
    <w:rsid w:val="00F05CCF"/>
    <w:rsid w:val="00F13CE5"/>
    <w:rsid w:val="00F156BB"/>
    <w:rsid w:val="00F225D0"/>
    <w:rsid w:val="00F25666"/>
    <w:rsid w:val="00F25B4D"/>
    <w:rsid w:val="00F53299"/>
    <w:rsid w:val="00F60034"/>
    <w:rsid w:val="00F61691"/>
    <w:rsid w:val="00F72026"/>
    <w:rsid w:val="00F83381"/>
    <w:rsid w:val="00F84366"/>
    <w:rsid w:val="00F95758"/>
    <w:rsid w:val="00F976F4"/>
    <w:rsid w:val="00F97EE1"/>
    <w:rsid w:val="00FA2EFE"/>
    <w:rsid w:val="00FA30A4"/>
    <w:rsid w:val="00FC43C2"/>
    <w:rsid w:val="00FE67F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758"/>
  </w:style>
  <w:style w:type="paragraph" w:styleId="Balk1">
    <w:name w:val="heading 1"/>
    <w:basedOn w:val="Normal"/>
    <w:next w:val="Normal"/>
    <w:qFormat/>
    <w:rsid w:val="004528D0"/>
    <w:pPr>
      <w:keepNext/>
      <w:outlineLvl w:val="0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qFormat/>
    <w:rsid w:val="004528D0"/>
    <w:pPr>
      <w:keepNext/>
      <w:tabs>
        <w:tab w:val="left" w:pos="0"/>
      </w:tabs>
      <w:spacing w:line="360" w:lineRule="auto"/>
      <w:ind w:right="-568"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F95758"/>
    <w:pPr>
      <w:ind w:firstLine="284"/>
      <w:jc w:val="both"/>
    </w:pPr>
    <w:rPr>
      <w:bCs/>
      <w:sz w:val="18"/>
    </w:rPr>
  </w:style>
  <w:style w:type="paragraph" w:styleId="GvdeMetniGirintisi">
    <w:name w:val="Body Text Indent"/>
    <w:basedOn w:val="Normal"/>
    <w:rsid w:val="00F95758"/>
    <w:pPr>
      <w:spacing w:after="120"/>
      <w:ind w:left="283"/>
    </w:pPr>
  </w:style>
  <w:style w:type="character" w:styleId="Kpr">
    <w:name w:val="Hyperlink"/>
    <w:rsid w:val="00F95758"/>
    <w:rPr>
      <w:color w:val="0000FF"/>
      <w:u w:val="single"/>
    </w:rPr>
  </w:style>
  <w:style w:type="paragraph" w:styleId="Altbilgi">
    <w:name w:val="footer"/>
    <w:basedOn w:val="Normal"/>
    <w:rsid w:val="00F9575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95758"/>
  </w:style>
  <w:style w:type="paragraph" w:styleId="stbilgi">
    <w:name w:val="header"/>
    <w:basedOn w:val="Normal"/>
    <w:rsid w:val="00F95758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F9575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4528D0"/>
    <w:pPr>
      <w:spacing w:after="120"/>
    </w:pPr>
  </w:style>
  <w:style w:type="paragraph" w:customStyle="1" w:styleId="Default">
    <w:name w:val="Default"/>
    <w:rsid w:val="00EC42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2">
    <w:name w:val="header2"/>
    <w:basedOn w:val="Default"/>
    <w:next w:val="Default"/>
    <w:uiPriority w:val="99"/>
    <w:rsid w:val="008029D3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758"/>
  </w:style>
  <w:style w:type="paragraph" w:styleId="Balk1">
    <w:name w:val="heading 1"/>
    <w:basedOn w:val="Normal"/>
    <w:next w:val="Normal"/>
    <w:qFormat/>
    <w:rsid w:val="004528D0"/>
    <w:pPr>
      <w:keepNext/>
      <w:outlineLvl w:val="0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qFormat/>
    <w:rsid w:val="004528D0"/>
    <w:pPr>
      <w:keepNext/>
      <w:tabs>
        <w:tab w:val="left" w:pos="0"/>
      </w:tabs>
      <w:spacing w:line="360" w:lineRule="auto"/>
      <w:ind w:right="-568"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F95758"/>
    <w:pPr>
      <w:ind w:firstLine="284"/>
      <w:jc w:val="both"/>
    </w:pPr>
    <w:rPr>
      <w:bCs/>
      <w:sz w:val="18"/>
    </w:rPr>
  </w:style>
  <w:style w:type="paragraph" w:styleId="GvdeMetniGirintisi">
    <w:name w:val="Body Text Indent"/>
    <w:basedOn w:val="Normal"/>
    <w:rsid w:val="00F95758"/>
    <w:pPr>
      <w:spacing w:after="120"/>
      <w:ind w:left="283"/>
    </w:pPr>
  </w:style>
  <w:style w:type="character" w:styleId="Kpr">
    <w:name w:val="Hyperlink"/>
    <w:rsid w:val="00F95758"/>
    <w:rPr>
      <w:color w:val="0000FF"/>
      <w:u w:val="single"/>
    </w:rPr>
  </w:style>
  <w:style w:type="paragraph" w:styleId="Altbilgi">
    <w:name w:val="footer"/>
    <w:basedOn w:val="Normal"/>
    <w:rsid w:val="00F9575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95758"/>
  </w:style>
  <w:style w:type="paragraph" w:styleId="stbilgi">
    <w:name w:val="header"/>
    <w:basedOn w:val="Normal"/>
    <w:rsid w:val="00F95758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F9575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4528D0"/>
    <w:pPr>
      <w:spacing w:after="120"/>
    </w:pPr>
  </w:style>
  <w:style w:type="paragraph" w:customStyle="1" w:styleId="Default">
    <w:name w:val="Default"/>
    <w:rsid w:val="00EC42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2">
    <w:name w:val="header2"/>
    <w:basedOn w:val="Default"/>
    <w:next w:val="Default"/>
    <w:uiPriority w:val="99"/>
    <w:rsid w:val="008029D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limterimleri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Yüzüncü Yıl Üniversitesi Veteriner Fakültesi Dergisi Makale Yazım Kuralları</vt:lpstr>
    </vt:vector>
  </TitlesOfParts>
  <Company>Your Company Name</Company>
  <LinksUpToDate>false</LinksUpToDate>
  <CharactersWithSpaces>5037</CharactersWithSpaces>
  <SharedDoc>false</SharedDoc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http://www.bilimterimleri.com/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Yüzüncü Yıl Üniversitesi Veteriner Fakültesi Dergisi Makale Yazım Kuralları</dc:title>
  <dc:creator>Your User Name</dc:creator>
  <cp:lastModifiedBy>IHE</cp:lastModifiedBy>
  <cp:revision>3</cp:revision>
  <cp:lastPrinted>2009-11-05T11:35:00Z</cp:lastPrinted>
  <dcterms:created xsi:type="dcterms:W3CDTF">2012-05-03T18:49:00Z</dcterms:created>
  <dcterms:modified xsi:type="dcterms:W3CDTF">2013-01-03T20:21:00Z</dcterms:modified>
</cp:coreProperties>
</file>